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F6" w:rsidRDefault="005201F6" w:rsidP="00B610FA">
      <w:pPr>
        <w:pStyle w:val="Bezproreda"/>
        <w:rPr>
          <w:sz w:val="24"/>
          <w:szCs w:val="24"/>
        </w:rPr>
      </w:pP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:rsid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Kaptol, Trg dr. Franje Tuđmana 3</w:t>
      </w:r>
      <w:r w:rsidR="00B610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</w:t>
      </w:r>
      <w:r w:rsidR="00B610FA">
        <w:rPr>
          <w:sz w:val="24"/>
          <w:szCs w:val="24"/>
        </w:rPr>
        <w:t xml:space="preserve">        </w:t>
      </w:r>
      <w:proofErr w:type="spellStart"/>
      <w:r w:rsidR="00ED1E33">
        <w:rPr>
          <w:sz w:val="24"/>
          <w:szCs w:val="24"/>
        </w:rPr>
        <w:t>Iban</w:t>
      </w:r>
      <w:proofErr w:type="spellEnd"/>
      <w:r w:rsidR="00ED1E33">
        <w:rPr>
          <w:sz w:val="24"/>
          <w:szCs w:val="24"/>
        </w:rPr>
        <w:t>: HR36</w:t>
      </w:r>
      <w:r w:rsidR="00B610FA">
        <w:rPr>
          <w:sz w:val="24"/>
          <w:szCs w:val="24"/>
        </w:rPr>
        <w:t>2412009-1136004398</w:t>
      </w:r>
    </w:p>
    <w:p w:rsidR="00557687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Razina: 31   Razdjel: 00</w:t>
      </w: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OIB: 80542343720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Šifra djelatnosti: 8520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10FA" w:rsidRDefault="00B610FA" w:rsidP="00B610FA">
      <w:pPr>
        <w:pStyle w:val="Bezproreda"/>
        <w:rPr>
          <w:sz w:val="24"/>
          <w:szCs w:val="24"/>
        </w:rPr>
      </w:pP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I LJ E Š K E</w:t>
      </w: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 FINANCIJSKA IZVJEŠĆA ZA 201</w:t>
      </w:r>
      <w:r w:rsidR="00ED1E3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557687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0FA" w:rsidRDefault="00557687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Uvod:</w:t>
      </w:r>
    </w:p>
    <w:p w:rsidR="00557687" w:rsidRPr="004C7FDC" w:rsidRDefault="0055768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Osnovna djelatnost škole je odgoj i osnovno obrazovanje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 i ne obavlja </w:t>
      </w:r>
      <w:r w:rsidR="001D47C3">
        <w:rPr>
          <w:rFonts w:ascii="Times New Roman" w:hAnsi="Times New Roman" w:cs="Times New Roman"/>
          <w:sz w:val="24"/>
          <w:szCs w:val="24"/>
        </w:rPr>
        <w:t xml:space="preserve"> niti jednu 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dodatnu ili gospodarsku djelatnost. 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Tijekom godine nije došlo do promjena ustroja ili organizacije.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Odgovorna osoba je Nino Diklić, ravnatelj.</w:t>
      </w:r>
    </w:p>
    <w:p w:rsidR="00571CF5" w:rsidRPr="00CD1CC5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Osoba koja je sastavljala Bilješke je </w:t>
      </w:r>
      <w:r w:rsidR="004C7FDC" w:rsidRPr="004C7FDC">
        <w:rPr>
          <w:rFonts w:ascii="Times New Roman" w:hAnsi="Times New Roman" w:cs="Times New Roman"/>
          <w:sz w:val="24"/>
          <w:szCs w:val="24"/>
        </w:rPr>
        <w:t>M</w:t>
      </w:r>
      <w:r w:rsidRPr="004C7FDC">
        <w:rPr>
          <w:rFonts w:ascii="Times New Roman" w:hAnsi="Times New Roman" w:cs="Times New Roman"/>
          <w:sz w:val="24"/>
          <w:szCs w:val="24"/>
        </w:rPr>
        <w:t>arica Dropulić</w:t>
      </w:r>
      <w:r w:rsidR="001D47C3">
        <w:rPr>
          <w:rFonts w:ascii="Times New Roman" w:hAnsi="Times New Roman" w:cs="Times New Roman"/>
          <w:sz w:val="24"/>
          <w:szCs w:val="24"/>
        </w:rPr>
        <w:t>,</w:t>
      </w:r>
      <w:r w:rsidR="00241174">
        <w:rPr>
          <w:rFonts w:ascii="Times New Roman" w:hAnsi="Times New Roman" w:cs="Times New Roman"/>
          <w:sz w:val="24"/>
          <w:szCs w:val="24"/>
        </w:rPr>
        <w:t xml:space="preserve"> voditelj računovodstva, </w:t>
      </w:r>
      <w:r w:rsidR="004C7FDC">
        <w:rPr>
          <w:rFonts w:ascii="Times New Roman" w:hAnsi="Times New Roman" w:cs="Times New Roman"/>
          <w:sz w:val="24"/>
          <w:szCs w:val="24"/>
        </w:rPr>
        <w:t>a ujedno je odgovorna i za sastavljanje financijskih izvješća</w:t>
      </w:r>
      <w:r w:rsidR="004C7FDC" w:rsidRPr="004C7FDC">
        <w:rPr>
          <w:rFonts w:ascii="Times New Roman" w:hAnsi="Times New Roman" w:cs="Times New Roman"/>
          <w:sz w:val="24"/>
          <w:szCs w:val="24"/>
        </w:rPr>
        <w:t>.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B610FA" w:rsidRPr="001B5026" w:rsidRDefault="00B610FA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BF7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4C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siječanj-prosinac 201</w:t>
      </w:r>
      <w:r w:rsidR="00ED1E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škola je ostvarila ukupan prihod </w:t>
      </w:r>
    </w:p>
    <w:p w:rsidR="004A235A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ED1E33" w:rsidRPr="00ED1E33">
        <w:rPr>
          <w:rFonts w:ascii="Times New Roman" w:hAnsi="Times New Roman" w:cs="Times New Roman"/>
          <w:b/>
          <w:sz w:val="24"/>
          <w:szCs w:val="24"/>
        </w:rPr>
        <w:t>6.036.430</w:t>
      </w:r>
      <w:r w:rsidR="0081782A" w:rsidRP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 w:rsidRPr="00ED1E33">
        <w:rPr>
          <w:rFonts w:ascii="Times New Roman" w:hAnsi="Times New Roman" w:cs="Times New Roman"/>
          <w:sz w:val="24"/>
          <w:szCs w:val="24"/>
        </w:rPr>
        <w:t>kune</w:t>
      </w:r>
      <w:r w:rsidR="004A235A" w:rsidRPr="00ED1E33">
        <w:rPr>
          <w:rFonts w:ascii="Times New Roman" w:hAnsi="Times New Roman" w:cs="Times New Roman"/>
          <w:sz w:val="28"/>
          <w:szCs w:val="28"/>
        </w:rPr>
        <w:t>.</w:t>
      </w:r>
      <w:r w:rsidR="004A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35A" w:rsidRPr="00557687">
        <w:rPr>
          <w:rFonts w:ascii="Times New Roman" w:hAnsi="Times New Roman" w:cs="Times New Roman"/>
          <w:sz w:val="24"/>
          <w:szCs w:val="24"/>
        </w:rPr>
        <w:t>Prihodi</w:t>
      </w:r>
      <w:r w:rsidR="004A235A" w:rsidRPr="004A235A">
        <w:rPr>
          <w:rFonts w:ascii="Times New Roman" w:hAnsi="Times New Roman" w:cs="Times New Roman"/>
          <w:sz w:val="24"/>
          <w:szCs w:val="24"/>
        </w:rPr>
        <w:t xml:space="preserve"> su </w:t>
      </w:r>
      <w:r w:rsidR="00ED1E33">
        <w:rPr>
          <w:rFonts w:ascii="Times New Roman" w:hAnsi="Times New Roman" w:cs="Times New Roman"/>
          <w:sz w:val="24"/>
          <w:szCs w:val="24"/>
        </w:rPr>
        <w:t>smanjeni</w:t>
      </w:r>
      <w:r w:rsidR="004A235A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</w:p>
    <w:p w:rsidR="00B610FA" w:rsidRDefault="004A235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(indeks </w:t>
      </w:r>
      <w:r w:rsidR="00ED1E33">
        <w:rPr>
          <w:rFonts w:ascii="Times New Roman" w:hAnsi="Times New Roman" w:cs="Times New Roman"/>
          <w:sz w:val="24"/>
          <w:szCs w:val="24"/>
        </w:rPr>
        <w:t>99,04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4373">
        <w:rPr>
          <w:rFonts w:ascii="Times New Roman" w:hAnsi="Times New Roman" w:cs="Times New Roman"/>
          <w:sz w:val="24"/>
          <w:szCs w:val="24"/>
        </w:rPr>
        <w:t xml:space="preserve">jer su u prethodnoj godini bila </w:t>
      </w:r>
      <w:r>
        <w:rPr>
          <w:rFonts w:ascii="Times New Roman" w:hAnsi="Times New Roman" w:cs="Times New Roman"/>
          <w:sz w:val="24"/>
          <w:szCs w:val="24"/>
        </w:rPr>
        <w:t>doznačen</w:t>
      </w:r>
      <w:r w:rsidR="004F4373">
        <w:rPr>
          <w:rFonts w:ascii="Times New Roman" w:hAnsi="Times New Roman" w:cs="Times New Roman"/>
          <w:sz w:val="24"/>
          <w:szCs w:val="24"/>
        </w:rPr>
        <w:t xml:space="preserve">a sredstva za energetsku obnovu matične škole, </w:t>
      </w:r>
      <w:r w:rsidR="00BD5D29">
        <w:rPr>
          <w:rFonts w:ascii="Times New Roman" w:hAnsi="Times New Roman" w:cs="Times New Roman"/>
          <w:sz w:val="24"/>
          <w:szCs w:val="24"/>
        </w:rPr>
        <w:t xml:space="preserve"> a </w:t>
      </w:r>
      <w:r w:rsidR="004F4373">
        <w:rPr>
          <w:rFonts w:ascii="Times New Roman" w:hAnsi="Times New Roman" w:cs="Times New Roman"/>
          <w:sz w:val="24"/>
          <w:szCs w:val="24"/>
        </w:rPr>
        <w:t xml:space="preserve">ove godine dio sredstava za energetsku obnovu škole u </w:t>
      </w:r>
      <w:proofErr w:type="spellStart"/>
      <w:r w:rsidR="004F4373">
        <w:rPr>
          <w:rFonts w:ascii="Times New Roman" w:hAnsi="Times New Roman" w:cs="Times New Roman"/>
          <w:sz w:val="24"/>
          <w:szCs w:val="24"/>
        </w:rPr>
        <w:t>Podgorju</w:t>
      </w:r>
      <w:proofErr w:type="spellEnd"/>
      <w:r w:rsidR="004F4373">
        <w:rPr>
          <w:rFonts w:ascii="Times New Roman" w:hAnsi="Times New Roman" w:cs="Times New Roman"/>
          <w:sz w:val="24"/>
          <w:szCs w:val="24"/>
        </w:rPr>
        <w:t xml:space="preserve"> </w:t>
      </w:r>
      <w:r w:rsidR="00BD5D29">
        <w:rPr>
          <w:rFonts w:ascii="Times New Roman" w:hAnsi="Times New Roman" w:cs="Times New Roman"/>
          <w:sz w:val="24"/>
          <w:szCs w:val="24"/>
        </w:rPr>
        <w:t>je</w:t>
      </w:r>
      <w:r w:rsidR="004F4373">
        <w:rPr>
          <w:rFonts w:ascii="Times New Roman" w:hAnsi="Times New Roman" w:cs="Times New Roman"/>
          <w:sz w:val="24"/>
          <w:szCs w:val="24"/>
        </w:rPr>
        <w:t xml:space="preserve"> znatno manj</w:t>
      </w:r>
      <w:r w:rsidR="00BD5D29">
        <w:rPr>
          <w:rFonts w:ascii="Times New Roman" w:hAnsi="Times New Roman" w:cs="Times New Roman"/>
          <w:sz w:val="24"/>
          <w:szCs w:val="24"/>
        </w:rPr>
        <w:t>i</w:t>
      </w:r>
      <w:r w:rsidR="004F4373">
        <w:rPr>
          <w:rFonts w:ascii="Times New Roman" w:hAnsi="Times New Roman" w:cs="Times New Roman"/>
          <w:sz w:val="24"/>
          <w:szCs w:val="24"/>
        </w:rPr>
        <w:t>.</w:t>
      </w:r>
    </w:p>
    <w:p w:rsidR="00D64BF7" w:rsidRDefault="00D64BF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271" w:rsidRPr="001B5026">
        <w:rPr>
          <w:rFonts w:ascii="Times New Roman" w:hAnsi="Times New Roman" w:cs="Times New Roman"/>
          <w:b/>
          <w:sz w:val="24"/>
          <w:szCs w:val="24"/>
        </w:rPr>
        <w:t>AOP 0</w:t>
      </w:r>
      <w:r w:rsidR="0083577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Pr="0081782A">
        <w:rPr>
          <w:rFonts w:ascii="Times New Roman" w:hAnsi="Times New Roman" w:cs="Times New Roman"/>
          <w:b/>
          <w:sz w:val="24"/>
          <w:szCs w:val="24"/>
        </w:rPr>
        <w:t>5.</w:t>
      </w:r>
      <w:r w:rsidR="004F4373">
        <w:rPr>
          <w:rFonts w:ascii="Times New Roman" w:hAnsi="Times New Roman" w:cs="Times New Roman"/>
          <w:b/>
          <w:sz w:val="24"/>
          <w:szCs w:val="24"/>
        </w:rPr>
        <w:t>005.277</w:t>
      </w:r>
      <w:r w:rsidR="00D57F93">
        <w:rPr>
          <w:rFonts w:ascii="Times New Roman" w:hAnsi="Times New Roman" w:cs="Times New Roman"/>
          <w:sz w:val="24"/>
          <w:szCs w:val="24"/>
        </w:rPr>
        <w:t xml:space="preserve"> kuna</w:t>
      </w:r>
      <w:r w:rsidR="00F635E3">
        <w:rPr>
          <w:rFonts w:ascii="Times New Roman" w:hAnsi="Times New Roman" w:cs="Times New Roman"/>
          <w:sz w:val="24"/>
          <w:szCs w:val="24"/>
        </w:rPr>
        <w:t xml:space="preserve"> (indeks </w:t>
      </w:r>
      <w:r w:rsidR="004F4373">
        <w:rPr>
          <w:rFonts w:ascii="Times New Roman" w:hAnsi="Times New Roman" w:cs="Times New Roman"/>
          <w:sz w:val="24"/>
          <w:szCs w:val="24"/>
        </w:rPr>
        <w:t>96,7</w:t>
      </w:r>
      <w:r w:rsidR="00F635E3">
        <w:rPr>
          <w:rFonts w:ascii="Times New Roman" w:hAnsi="Times New Roman" w:cs="Times New Roman"/>
          <w:sz w:val="24"/>
          <w:szCs w:val="24"/>
        </w:rPr>
        <w:t>)</w:t>
      </w:r>
    </w:p>
    <w:p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7F93" w:rsidRPr="00D57F93">
        <w:rPr>
          <w:rFonts w:ascii="Times New Roman" w:hAnsi="Times New Roman" w:cs="Times New Roman"/>
          <w:sz w:val="24"/>
          <w:szCs w:val="24"/>
        </w:rPr>
        <w:t>-</w:t>
      </w:r>
      <w:r w:rsidR="00D57F93">
        <w:rPr>
          <w:rFonts w:ascii="Times New Roman" w:hAnsi="Times New Roman" w:cs="Times New Roman"/>
          <w:sz w:val="24"/>
          <w:szCs w:val="24"/>
        </w:rPr>
        <w:t xml:space="preserve"> prihodi iz grad. i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opć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 xml:space="preserve">. proračuna za plaće dj.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predšk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>.</w:t>
      </w:r>
      <w:r w:rsidR="00D57F93">
        <w:rPr>
          <w:rFonts w:ascii="Times New Roman" w:hAnsi="Times New Roman" w:cs="Times New Roman"/>
          <w:sz w:val="24"/>
          <w:szCs w:val="24"/>
        </w:rPr>
        <w:tab/>
      </w:r>
      <w:r w:rsidR="00CD1C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F4373">
        <w:rPr>
          <w:rFonts w:ascii="Times New Roman" w:hAnsi="Times New Roman" w:cs="Times New Roman"/>
          <w:sz w:val="24"/>
          <w:szCs w:val="24"/>
        </w:rPr>
        <w:t>129.800</w:t>
      </w:r>
      <w:r w:rsidR="00566205">
        <w:rPr>
          <w:rFonts w:ascii="Times New Roman" w:hAnsi="Times New Roman" w:cs="Times New Roman"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>kn</w:t>
      </w:r>
    </w:p>
    <w:p w:rsidR="004F4373" w:rsidRDefault="0081782A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7F93">
        <w:rPr>
          <w:rFonts w:ascii="Times New Roman" w:hAnsi="Times New Roman" w:cs="Times New Roman"/>
          <w:sz w:val="24"/>
          <w:szCs w:val="24"/>
        </w:rPr>
        <w:t xml:space="preserve"> - prihode iz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opć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 xml:space="preserve">. proračuna za </w:t>
      </w:r>
      <w:r w:rsidR="00566205">
        <w:rPr>
          <w:rFonts w:ascii="Times New Roman" w:hAnsi="Times New Roman" w:cs="Times New Roman"/>
          <w:sz w:val="24"/>
          <w:szCs w:val="24"/>
        </w:rPr>
        <w:t xml:space="preserve">glazb. </w:t>
      </w:r>
      <w:proofErr w:type="spellStart"/>
      <w:r w:rsidR="00566205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="00566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4373">
        <w:rPr>
          <w:rFonts w:ascii="Times New Roman" w:hAnsi="Times New Roman" w:cs="Times New Roman"/>
          <w:sz w:val="24"/>
          <w:szCs w:val="24"/>
        </w:rPr>
        <w:t xml:space="preserve">stolice, </w:t>
      </w:r>
    </w:p>
    <w:p w:rsidR="00B36A06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bojler i interaktivne ploče</w:t>
      </w:r>
      <w:r w:rsidR="0081782A">
        <w:rPr>
          <w:rFonts w:ascii="Times New Roman" w:hAnsi="Times New Roman" w:cs="Times New Roman"/>
          <w:sz w:val="24"/>
          <w:szCs w:val="24"/>
        </w:rPr>
        <w:t xml:space="preserve"> </w:t>
      </w:r>
      <w:r w:rsidR="00566205">
        <w:rPr>
          <w:rFonts w:ascii="Times New Roman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78.436 kn</w:t>
      </w:r>
    </w:p>
    <w:p w:rsidR="004F4373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                                         5.440 kn</w:t>
      </w:r>
    </w:p>
    <w:p w:rsidR="004F4373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</w:t>
      </w:r>
      <w:proofErr w:type="spellEnd"/>
      <w:r>
        <w:rPr>
          <w:rFonts w:ascii="Times New Roman" w:hAnsi="Times New Roman" w:cs="Times New Roman"/>
          <w:sz w:val="24"/>
          <w:szCs w:val="24"/>
        </w:rPr>
        <w:t>. pror.za radne bilježnice                                                 76.185 kn</w:t>
      </w:r>
    </w:p>
    <w:p w:rsidR="00B36A06" w:rsidRDefault="00C704F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4B3C">
        <w:rPr>
          <w:rFonts w:ascii="Times New Roman" w:hAnsi="Times New Roman" w:cs="Times New Roman"/>
          <w:sz w:val="24"/>
          <w:szCs w:val="24"/>
        </w:rPr>
        <w:t xml:space="preserve">- </w:t>
      </w:r>
      <w:r w:rsidR="00AD6C18">
        <w:rPr>
          <w:rFonts w:ascii="Times New Roman" w:hAnsi="Times New Roman" w:cs="Times New Roman"/>
          <w:sz w:val="24"/>
          <w:szCs w:val="24"/>
        </w:rPr>
        <w:t>ostale tekuće potpore</w:t>
      </w:r>
      <w:r w:rsidR="0015770E">
        <w:rPr>
          <w:rFonts w:ascii="Times New Roman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F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A3A">
        <w:rPr>
          <w:rFonts w:ascii="Times New Roman" w:hAnsi="Times New Roman" w:cs="Times New Roman"/>
          <w:sz w:val="24"/>
          <w:szCs w:val="24"/>
        </w:rPr>
        <w:t>1</w:t>
      </w:r>
      <w:r w:rsidR="004F4373">
        <w:rPr>
          <w:rFonts w:ascii="Times New Roman" w:hAnsi="Times New Roman" w:cs="Times New Roman"/>
          <w:sz w:val="24"/>
          <w:szCs w:val="24"/>
        </w:rPr>
        <w:t>1.614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F3" w:rsidRDefault="002F4A3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- prihodi </w:t>
      </w:r>
      <w:r>
        <w:rPr>
          <w:rFonts w:ascii="Times New Roman" w:hAnsi="Times New Roman" w:cs="Times New Roman"/>
          <w:sz w:val="24"/>
          <w:szCs w:val="24"/>
        </w:rPr>
        <w:t xml:space="preserve"> MZO </w:t>
      </w:r>
      <w:r w:rsidR="0015770E">
        <w:rPr>
          <w:rFonts w:ascii="Times New Roman" w:hAnsi="Times New Roman" w:cs="Times New Roman"/>
          <w:sz w:val="24"/>
          <w:szCs w:val="24"/>
        </w:rPr>
        <w:t>za plaće, naknade, prijevoz</w:t>
      </w:r>
      <w:r w:rsidR="00592D5E">
        <w:rPr>
          <w:rFonts w:ascii="Times New Roman" w:hAnsi="Times New Roman" w:cs="Times New Roman"/>
          <w:sz w:val="24"/>
          <w:szCs w:val="24"/>
        </w:rPr>
        <w:t xml:space="preserve"> i ostala primanja           </w:t>
      </w:r>
      <w:r>
        <w:rPr>
          <w:rFonts w:ascii="Times New Roman" w:hAnsi="Times New Roman" w:cs="Times New Roman"/>
          <w:sz w:val="24"/>
          <w:szCs w:val="24"/>
        </w:rPr>
        <w:t>4.440.729 kn</w:t>
      </w:r>
      <w:r w:rsidR="00C704F3">
        <w:rPr>
          <w:rFonts w:ascii="Times New Roman" w:hAnsi="Times New Roman" w:cs="Times New Roman"/>
          <w:sz w:val="24"/>
          <w:szCs w:val="24"/>
        </w:rPr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3A" w:rsidRDefault="002F4A3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prihodi MZO za nastavna sredstva, opremu i udžbenike                    172.79</w:t>
      </w:r>
      <w:r w:rsidR="00592D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7D52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B7D52">
        <w:rPr>
          <w:rFonts w:ascii="Times New Roman" w:hAnsi="Times New Roman" w:cs="Times New Roman"/>
          <w:sz w:val="24"/>
          <w:szCs w:val="24"/>
        </w:rPr>
        <w:t xml:space="preserve"> - prihodi iz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pror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 xml:space="preserve">. EU za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energ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>. obnovu</w:t>
      </w:r>
      <w:r w:rsidR="00BB7D5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2F4A3A">
        <w:rPr>
          <w:rFonts w:ascii="Times New Roman" w:hAnsi="Times New Roman" w:cs="Times New Roman"/>
          <w:sz w:val="24"/>
          <w:szCs w:val="24"/>
        </w:rPr>
        <w:t xml:space="preserve">   62.896 kn</w:t>
      </w:r>
    </w:p>
    <w:p w:rsidR="00696A6F" w:rsidRDefault="00C704F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tekući prijenosi za pomoćnike u nastavi (100%)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592D5E">
        <w:rPr>
          <w:rFonts w:ascii="Times New Roman" w:hAnsi="Times New Roman" w:cs="Times New Roman"/>
          <w:sz w:val="24"/>
          <w:szCs w:val="24"/>
        </w:rPr>
        <w:t xml:space="preserve"> </w:t>
      </w:r>
      <w:r w:rsidR="002F4A3A">
        <w:rPr>
          <w:rFonts w:ascii="Times New Roman" w:hAnsi="Times New Roman" w:cs="Times New Roman"/>
          <w:sz w:val="24"/>
          <w:szCs w:val="24"/>
        </w:rPr>
        <w:t xml:space="preserve"> 27.380</w:t>
      </w:r>
      <w:r w:rsidR="00C83F75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F5A" w:rsidRDefault="0096471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6A6F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B7D52">
        <w:rPr>
          <w:rFonts w:ascii="Times New Roman" w:hAnsi="Times New Roman" w:cs="Times New Roman"/>
          <w:b/>
          <w:sz w:val="24"/>
          <w:szCs w:val="24"/>
        </w:rPr>
        <w:t xml:space="preserve">105 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Prihodi </w:t>
      </w:r>
      <w:r w:rsidR="00C01F5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92D5E" w:rsidRPr="00592D5E">
        <w:rPr>
          <w:rFonts w:ascii="Times New Roman" w:hAnsi="Times New Roman" w:cs="Times New Roman"/>
          <w:b/>
          <w:sz w:val="24"/>
          <w:szCs w:val="24"/>
        </w:rPr>
        <w:t>79.674</w:t>
      </w:r>
      <w:r w:rsidR="00121535">
        <w:rPr>
          <w:rFonts w:ascii="Times New Roman" w:hAnsi="Times New Roman" w:cs="Times New Roman"/>
          <w:sz w:val="24"/>
          <w:szCs w:val="24"/>
        </w:rPr>
        <w:t xml:space="preserve"> kun</w:t>
      </w:r>
      <w:r w:rsidR="00592D5E">
        <w:rPr>
          <w:rFonts w:ascii="Times New Roman" w:hAnsi="Times New Roman" w:cs="Times New Roman"/>
          <w:sz w:val="24"/>
          <w:szCs w:val="24"/>
        </w:rPr>
        <w:t>a</w:t>
      </w:r>
      <w:r w:rsidR="00FF709B">
        <w:rPr>
          <w:rFonts w:ascii="Times New Roman" w:hAnsi="Times New Roman" w:cs="Times New Roman"/>
          <w:sz w:val="24"/>
          <w:szCs w:val="24"/>
        </w:rPr>
        <w:t xml:space="preserve"> (indeks </w:t>
      </w:r>
      <w:r w:rsidR="00592D5E">
        <w:rPr>
          <w:rFonts w:ascii="Times New Roman" w:hAnsi="Times New Roman" w:cs="Times New Roman"/>
          <w:sz w:val="24"/>
          <w:szCs w:val="24"/>
        </w:rPr>
        <w:t>86,4</w:t>
      </w:r>
      <w:r w:rsidR="00FF709B">
        <w:rPr>
          <w:rFonts w:ascii="Times New Roman" w:hAnsi="Times New Roman" w:cs="Times New Roman"/>
          <w:sz w:val="24"/>
          <w:szCs w:val="24"/>
        </w:rPr>
        <w:t>)</w:t>
      </w:r>
    </w:p>
    <w:p w:rsidR="00305133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1F5A">
        <w:rPr>
          <w:rFonts w:ascii="Times New Roman" w:hAnsi="Times New Roman" w:cs="Times New Roman"/>
          <w:sz w:val="24"/>
          <w:szCs w:val="24"/>
        </w:rPr>
        <w:t>-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up</w:t>
      </w:r>
      <w:r w:rsidR="00BB7D52">
        <w:rPr>
          <w:rFonts w:ascii="Times New Roman" w:hAnsi="Times New Roman" w:cs="Times New Roman"/>
          <w:sz w:val="24"/>
          <w:szCs w:val="24"/>
        </w:rPr>
        <w:t>l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ata šk. </w:t>
      </w:r>
      <w:r w:rsidR="00BB7D52">
        <w:rPr>
          <w:rFonts w:ascii="Times New Roman" w:hAnsi="Times New Roman" w:cs="Times New Roman"/>
          <w:sz w:val="24"/>
          <w:szCs w:val="24"/>
        </w:rPr>
        <w:t>k</w:t>
      </w:r>
      <w:r w:rsidR="00BB7D52" w:rsidRPr="00BB7D52">
        <w:rPr>
          <w:rFonts w:ascii="Times New Roman" w:hAnsi="Times New Roman" w:cs="Times New Roman"/>
          <w:sz w:val="24"/>
          <w:szCs w:val="24"/>
        </w:rPr>
        <w:t>uhinja, testovi, osiguranje,</w:t>
      </w:r>
      <w:r w:rsidR="00305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133">
        <w:rPr>
          <w:rFonts w:ascii="Times New Roman" w:hAnsi="Times New Roman" w:cs="Times New Roman"/>
          <w:sz w:val="24"/>
          <w:szCs w:val="24"/>
        </w:rPr>
        <w:t>zakasnine</w:t>
      </w:r>
      <w:proofErr w:type="spellEnd"/>
      <w:r w:rsidR="00305133">
        <w:rPr>
          <w:rFonts w:ascii="Times New Roman" w:hAnsi="Times New Roman" w:cs="Times New Roman"/>
          <w:sz w:val="24"/>
          <w:szCs w:val="24"/>
        </w:rPr>
        <w:t xml:space="preserve"> i ostalo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2D5E">
        <w:rPr>
          <w:rFonts w:ascii="Times New Roman" w:hAnsi="Times New Roman" w:cs="Times New Roman"/>
          <w:sz w:val="24"/>
          <w:szCs w:val="24"/>
        </w:rPr>
        <w:t xml:space="preserve">48.801 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B5026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133">
        <w:rPr>
          <w:rFonts w:ascii="Times New Roman" w:hAnsi="Times New Roman" w:cs="Times New Roman"/>
          <w:sz w:val="24"/>
          <w:szCs w:val="24"/>
        </w:rPr>
        <w:t xml:space="preserve">- </w:t>
      </w:r>
      <w:r w:rsidR="00BB7D52">
        <w:rPr>
          <w:rFonts w:ascii="Times New Roman" w:hAnsi="Times New Roman" w:cs="Times New Roman"/>
          <w:sz w:val="24"/>
          <w:szCs w:val="24"/>
        </w:rPr>
        <w:t xml:space="preserve"> projekt Obrok za 5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5C02">
        <w:rPr>
          <w:rFonts w:ascii="Times New Roman" w:hAnsi="Times New Roman" w:cs="Times New Roman"/>
          <w:sz w:val="24"/>
          <w:szCs w:val="24"/>
        </w:rPr>
        <w:t xml:space="preserve">30.873 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696A6F">
        <w:rPr>
          <w:rFonts w:ascii="Times New Roman" w:hAnsi="Times New Roman" w:cs="Times New Roman"/>
          <w:sz w:val="24"/>
          <w:szCs w:val="24"/>
        </w:rPr>
        <w:tab/>
      </w:r>
    </w:p>
    <w:p w:rsidR="00F635E3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F13253">
        <w:rPr>
          <w:rFonts w:ascii="Times New Roman" w:hAnsi="Times New Roman" w:cs="Times New Roman"/>
          <w:b/>
          <w:sz w:val="24"/>
          <w:szCs w:val="24"/>
        </w:rPr>
        <w:t xml:space="preserve">123 </w:t>
      </w:r>
      <w:r>
        <w:rPr>
          <w:rFonts w:ascii="Times New Roman" w:hAnsi="Times New Roman" w:cs="Times New Roman"/>
          <w:sz w:val="24"/>
          <w:szCs w:val="24"/>
        </w:rPr>
        <w:t xml:space="preserve">Prihodi </w:t>
      </w:r>
      <w:r w:rsidR="00F13253">
        <w:rPr>
          <w:rFonts w:ascii="Times New Roman" w:hAnsi="Times New Roman" w:cs="Times New Roman"/>
          <w:sz w:val="24"/>
          <w:szCs w:val="24"/>
        </w:rPr>
        <w:t>od najma dvorane</w:t>
      </w:r>
      <w:r w:rsidR="00FF709B">
        <w:rPr>
          <w:rFonts w:ascii="Times New Roman" w:hAnsi="Times New Roman" w:cs="Times New Roman"/>
          <w:sz w:val="24"/>
          <w:szCs w:val="24"/>
        </w:rPr>
        <w:t xml:space="preserve">, zemljišta i tekuće donacije </w:t>
      </w:r>
    </w:p>
    <w:p w:rsidR="00121535" w:rsidRDefault="00F635E3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03D6">
        <w:rPr>
          <w:rFonts w:ascii="Times New Roman" w:hAnsi="Times New Roman" w:cs="Times New Roman"/>
          <w:sz w:val="24"/>
          <w:szCs w:val="24"/>
        </w:rPr>
        <w:t xml:space="preserve">(indeks </w:t>
      </w:r>
      <w:r w:rsidR="00FF709B">
        <w:rPr>
          <w:rFonts w:ascii="Times New Roman" w:hAnsi="Times New Roman" w:cs="Times New Roman"/>
          <w:sz w:val="24"/>
          <w:szCs w:val="24"/>
        </w:rPr>
        <w:t xml:space="preserve"> </w:t>
      </w:r>
      <w:r w:rsidR="00FB5C02">
        <w:rPr>
          <w:rFonts w:ascii="Times New Roman" w:hAnsi="Times New Roman" w:cs="Times New Roman"/>
          <w:sz w:val="24"/>
          <w:szCs w:val="24"/>
        </w:rPr>
        <w:t>78,0</w:t>
      </w:r>
      <w:r w:rsidR="009A31F3">
        <w:rPr>
          <w:rFonts w:ascii="Times New Roman" w:hAnsi="Times New Roman" w:cs="Times New Roman"/>
          <w:sz w:val="24"/>
          <w:szCs w:val="24"/>
        </w:rPr>
        <w:t>)</w:t>
      </w:r>
      <w:r w:rsidR="00FF70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31F3">
        <w:rPr>
          <w:rFonts w:ascii="Times New Roman" w:hAnsi="Times New Roman" w:cs="Times New Roman"/>
          <w:sz w:val="24"/>
          <w:szCs w:val="24"/>
        </w:rPr>
        <w:tab/>
      </w:r>
      <w:r w:rsidR="009A31F3">
        <w:rPr>
          <w:rFonts w:ascii="Times New Roman" w:hAnsi="Times New Roman" w:cs="Times New Roman"/>
          <w:sz w:val="24"/>
          <w:szCs w:val="24"/>
        </w:rPr>
        <w:tab/>
      </w:r>
      <w:r w:rsidR="009A31F3">
        <w:rPr>
          <w:rFonts w:ascii="Times New Roman" w:hAnsi="Times New Roman" w:cs="Times New Roman"/>
          <w:sz w:val="24"/>
          <w:szCs w:val="24"/>
        </w:rPr>
        <w:tab/>
      </w:r>
      <w:r w:rsidR="009A31F3">
        <w:rPr>
          <w:rFonts w:ascii="Times New Roman" w:hAnsi="Times New Roman" w:cs="Times New Roman"/>
          <w:sz w:val="24"/>
          <w:szCs w:val="24"/>
        </w:rPr>
        <w:tab/>
      </w:r>
      <w:r w:rsidR="009A31F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B5C02">
        <w:rPr>
          <w:rFonts w:ascii="Times New Roman" w:hAnsi="Times New Roman" w:cs="Times New Roman"/>
          <w:sz w:val="24"/>
          <w:szCs w:val="24"/>
        </w:rPr>
        <w:t>20.033</w:t>
      </w:r>
      <w:r w:rsidR="00FF709B">
        <w:rPr>
          <w:rFonts w:ascii="Times New Roman" w:hAnsi="Times New Roman" w:cs="Times New Roman"/>
          <w:sz w:val="24"/>
          <w:szCs w:val="24"/>
        </w:rPr>
        <w:t xml:space="preserve"> kn</w:t>
      </w:r>
      <w:r w:rsidR="00F1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026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5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C02" w:rsidRDefault="00FB5C02" w:rsidP="009A31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B5C02" w:rsidRDefault="00FB5C02" w:rsidP="009A31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A31F3" w:rsidRDefault="002E5A0F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4"/>
          <w:szCs w:val="24"/>
        </w:rPr>
        <w:lastRenderedPageBreak/>
        <w:t>AOP 1</w:t>
      </w:r>
      <w:r w:rsidR="00F1325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Prihodi</w:t>
      </w:r>
      <w:r w:rsidR="00CD3C1A">
        <w:rPr>
          <w:rFonts w:ascii="Times New Roman" w:hAnsi="Times New Roman" w:cs="Times New Roman"/>
          <w:sz w:val="24"/>
          <w:szCs w:val="24"/>
        </w:rPr>
        <w:t xml:space="preserve"> od županije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FB5C02" w:rsidRPr="00FB5C02">
        <w:rPr>
          <w:rFonts w:ascii="Times New Roman" w:hAnsi="Times New Roman" w:cs="Times New Roman"/>
          <w:b/>
          <w:sz w:val="24"/>
          <w:szCs w:val="24"/>
        </w:rPr>
        <w:t>931.446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9A3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1F3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Sredstva su povećana u odnosu na prethodnu godinu (indeks </w:t>
      </w:r>
      <w:r w:rsidR="00FB5C02">
        <w:rPr>
          <w:rFonts w:ascii="Times New Roman" w:hAnsi="Times New Roman" w:cs="Times New Roman"/>
          <w:sz w:val="24"/>
          <w:szCs w:val="24"/>
        </w:rPr>
        <w:t>119,8</w:t>
      </w:r>
      <w:r>
        <w:rPr>
          <w:rFonts w:ascii="Times New Roman" w:hAnsi="Times New Roman" w:cs="Times New Roman"/>
          <w:sz w:val="24"/>
          <w:szCs w:val="24"/>
        </w:rPr>
        <w:t xml:space="preserve">) jer je županija </w:t>
      </w:r>
    </w:p>
    <w:p w:rsidR="009A31F3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doznačila više sredstava za nabavu opreme i za investicijsko održavanje.</w:t>
      </w:r>
    </w:p>
    <w:p w:rsidR="009A31F3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razlika sredstava za 201</w:t>
      </w:r>
      <w:r w:rsidR="00FB5C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82">
        <w:rPr>
          <w:rFonts w:ascii="Times New Roman" w:hAnsi="Times New Roman" w:cs="Times New Roman"/>
          <w:sz w:val="24"/>
          <w:szCs w:val="24"/>
        </w:rPr>
        <w:t xml:space="preserve"> </w:t>
      </w:r>
      <w:r w:rsidR="00FB5C02">
        <w:rPr>
          <w:rFonts w:ascii="Times New Roman" w:hAnsi="Times New Roman" w:cs="Times New Roman"/>
          <w:sz w:val="24"/>
          <w:szCs w:val="24"/>
        </w:rPr>
        <w:t>14.980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E5A0F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3C1A">
        <w:rPr>
          <w:rFonts w:ascii="Times New Roman" w:hAnsi="Times New Roman" w:cs="Times New Roman"/>
          <w:sz w:val="24"/>
          <w:szCs w:val="24"/>
        </w:rPr>
        <w:t>- sred</w:t>
      </w:r>
      <w:r w:rsidR="001D47C3">
        <w:rPr>
          <w:rFonts w:ascii="Times New Roman" w:hAnsi="Times New Roman" w:cs="Times New Roman"/>
          <w:sz w:val="24"/>
          <w:szCs w:val="24"/>
        </w:rPr>
        <w:t>.</w:t>
      </w:r>
      <w:r w:rsidR="00CD3C1A">
        <w:rPr>
          <w:rFonts w:ascii="Times New Roman" w:hAnsi="Times New Roman" w:cs="Times New Roman"/>
          <w:sz w:val="24"/>
          <w:szCs w:val="24"/>
        </w:rPr>
        <w:t xml:space="preserve"> za MT</w:t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B5C02">
        <w:rPr>
          <w:rFonts w:ascii="Times New Roman" w:hAnsi="Times New Roman" w:cs="Times New Roman"/>
          <w:sz w:val="24"/>
          <w:szCs w:val="24"/>
        </w:rPr>
        <w:t xml:space="preserve">        </w:t>
      </w:r>
      <w:r w:rsidR="0021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5C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3.8</w:t>
      </w:r>
      <w:r w:rsidR="00FB5C02">
        <w:rPr>
          <w:rFonts w:ascii="Times New Roman" w:hAnsi="Times New Roman" w:cs="Times New Roman"/>
          <w:sz w:val="24"/>
          <w:szCs w:val="24"/>
        </w:rPr>
        <w:t xml:space="preserve">40 </w:t>
      </w:r>
      <w:r w:rsidR="00CD3C1A">
        <w:rPr>
          <w:rFonts w:ascii="Times New Roman" w:hAnsi="Times New Roman" w:cs="Times New Roman"/>
          <w:sz w:val="24"/>
          <w:szCs w:val="24"/>
        </w:rPr>
        <w:t>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sred. za energente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82">
        <w:rPr>
          <w:rFonts w:ascii="Times New Roman" w:hAnsi="Times New Roman" w:cs="Times New Roman"/>
          <w:sz w:val="24"/>
          <w:szCs w:val="24"/>
        </w:rPr>
        <w:t xml:space="preserve"> </w:t>
      </w:r>
      <w:r w:rsidR="00FB5C02">
        <w:rPr>
          <w:rFonts w:ascii="Times New Roman" w:hAnsi="Times New Roman" w:cs="Times New Roman"/>
          <w:sz w:val="24"/>
          <w:szCs w:val="24"/>
        </w:rPr>
        <w:t>112.038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sred.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održav.              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</w:t>
      </w:r>
      <w:r w:rsidR="00FB5C02">
        <w:rPr>
          <w:rFonts w:ascii="Times New Roman" w:hAnsi="Times New Roman" w:cs="Times New Roman"/>
          <w:sz w:val="24"/>
          <w:szCs w:val="24"/>
        </w:rPr>
        <w:t>383.495</w:t>
      </w:r>
      <w:r w:rsidR="009A31F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B5C02" w:rsidRDefault="00FB5C02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sred. </w:t>
      </w:r>
      <w:r w:rsidR="00243D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obnovu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35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5D29">
        <w:rPr>
          <w:rFonts w:ascii="Times New Roman" w:hAnsi="Times New Roman" w:cs="Times New Roman"/>
          <w:sz w:val="24"/>
          <w:szCs w:val="24"/>
        </w:rPr>
        <w:t xml:space="preserve"> </w:t>
      </w:r>
      <w:r w:rsidR="00143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51.779 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7C3">
        <w:rPr>
          <w:rFonts w:ascii="Times New Roman" w:hAnsi="Times New Roman" w:cs="Times New Roman"/>
          <w:sz w:val="24"/>
          <w:szCs w:val="24"/>
        </w:rPr>
        <w:t xml:space="preserve"> sred. </w:t>
      </w:r>
      <w:r>
        <w:rPr>
          <w:rFonts w:ascii="Times New Roman" w:hAnsi="Times New Roman" w:cs="Times New Roman"/>
          <w:sz w:val="24"/>
          <w:szCs w:val="24"/>
        </w:rPr>
        <w:t>za oprem</w:t>
      </w:r>
      <w:r w:rsidR="001D47C3">
        <w:rPr>
          <w:rFonts w:ascii="Times New Roman" w:hAnsi="Times New Roman" w:cs="Times New Roman"/>
          <w:sz w:val="24"/>
          <w:szCs w:val="24"/>
        </w:rPr>
        <w:t xml:space="preserve">u                 </w:t>
      </w:r>
      <w:r w:rsidR="001D47C3">
        <w:rPr>
          <w:rFonts w:ascii="Times New Roman" w:hAnsi="Times New Roman" w:cs="Times New Roman"/>
          <w:sz w:val="24"/>
          <w:szCs w:val="24"/>
        </w:rPr>
        <w:tab/>
      </w:r>
      <w:r w:rsidR="001D47C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1</w:t>
      </w:r>
      <w:r w:rsidR="00243D47">
        <w:rPr>
          <w:rFonts w:ascii="Times New Roman" w:hAnsi="Times New Roman" w:cs="Times New Roman"/>
          <w:sz w:val="24"/>
          <w:szCs w:val="24"/>
        </w:rPr>
        <w:t>26.861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9A31F3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7C3">
        <w:rPr>
          <w:rFonts w:ascii="Times New Roman" w:hAnsi="Times New Roman" w:cs="Times New Roman"/>
          <w:sz w:val="24"/>
          <w:szCs w:val="24"/>
        </w:rPr>
        <w:t xml:space="preserve"> sred.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9A31F3">
        <w:rPr>
          <w:rFonts w:ascii="Times New Roman" w:hAnsi="Times New Roman" w:cs="Times New Roman"/>
          <w:sz w:val="24"/>
          <w:szCs w:val="24"/>
        </w:rPr>
        <w:t>rad s predškolskom djecom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1F3">
        <w:rPr>
          <w:rFonts w:ascii="Times New Roman" w:hAnsi="Times New Roman" w:cs="Times New Roman"/>
          <w:sz w:val="24"/>
          <w:szCs w:val="24"/>
        </w:rPr>
        <w:t>5.440</w:t>
      </w:r>
      <w:r>
        <w:rPr>
          <w:rFonts w:ascii="Times New Roman" w:hAnsi="Times New Roman" w:cs="Times New Roman"/>
          <w:sz w:val="24"/>
          <w:szCs w:val="24"/>
        </w:rPr>
        <w:t xml:space="preserve"> kn    </w:t>
      </w:r>
    </w:p>
    <w:p w:rsidR="001435F6" w:rsidRDefault="009A31F3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7C3">
        <w:rPr>
          <w:rFonts w:ascii="Times New Roman" w:hAnsi="Times New Roman" w:cs="Times New Roman"/>
          <w:sz w:val="24"/>
          <w:szCs w:val="24"/>
        </w:rPr>
        <w:t xml:space="preserve"> sred.</w:t>
      </w:r>
      <w:r>
        <w:rPr>
          <w:rFonts w:ascii="Times New Roman" w:hAnsi="Times New Roman" w:cs="Times New Roman"/>
          <w:sz w:val="24"/>
          <w:szCs w:val="24"/>
        </w:rPr>
        <w:t xml:space="preserve"> za nagrade, natjecanja</w:t>
      </w:r>
      <w:r w:rsidR="003A3E29">
        <w:rPr>
          <w:rFonts w:ascii="Times New Roman" w:hAnsi="Times New Roman" w:cs="Times New Roman"/>
          <w:sz w:val="24"/>
          <w:szCs w:val="24"/>
        </w:rPr>
        <w:t xml:space="preserve"> </w:t>
      </w:r>
      <w:r w:rsidR="001D47C3">
        <w:rPr>
          <w:rFonts w:ascii="Times New Roman" w:hAnsi="Times New Roman" w:cs="Times New Roman"/>
          <w:sz w:val="24"/>
          <w:szCs w:val="24"/>
        </w:rPr>
        <w:t>,</w:t>
      </w:r>
      <w:r w:rsidR="001435F6">
        <w:rPr>
          <w:rFonts w:ascii="Times New Roman" w:hAnsi="Times New Roman" w:cs="Times New Roman"/>
          <w:sz w:val="24"/>
          <w:szCs w:val="24"/>
        </w:rPr>
        <w:t>zdrav.</w:t>
      </w:r>
      <w:r w:rsidR="003A3E29">
        <w:rPr>
          <w:rFonts w:ascii="Times New Roman" w:hAnsi="Times New Roman" w:cs="Times New Roman"/>
          <w:sz w:val="24"/>
          <w:szCs w:val="24"/>
        </w:rPr>
        <w:t xml:space="preserve"> </w:t>
      </w:r>
      <w:r w:rsidR="001435F6">
        <w:rPr>
          <w:rFonts w:ascii="Times New Roman" w:hAnsi="Times New Roman" w:cs="Times New Roman"/>
          <w:sz w:val="24"/>
          <w:szCs w:val="24"/>
        </w:rPr>
        <w:t>pregled</w:t>
      </w:r>
      <w:r w:rsidR="00BD5D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35F6">
        <w:rPr>
          <w:rFonts w:ascii="Times New Roman" w:hAnsi="Times New Roman" w:cs="Times New Roman"/>
          <w:sz w:val="24"/>
          <w:szCs w:val="24"/>
        </w:rPr>
        <w:t>9.959 kn</w:t>
      </w:r>
    </w:p>
    <w:p w:rsidR="00CD3C1A" w:rsidRDefault="001435F6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sred. za školsku shemu voća i mlijeka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13.054 kn</w:t>
      </w:r>
    </w:p>
    <w:p w:rsidR="00BB5BA5" w:rsidRDefault="00CD3C1A" w:rsidP="00121535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 xml:space="preserve">       </w:t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</w:p>
    <w:p w:rsidR="00F777D4" w:rsidRPr="00417B07" w:rsidRDefault="00927732" w:rsidP="00647A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7B07">
        <w:rPr>
          <w:rFonts w:ascii="Times New Roman" w:hAnsi="Times New Roman" w:cs="Times New Roman"/>
          <w:b/>
          <w:sz w:val="28"/>
          <w:szCs w:val="28"/>
        </w:rPr>
        <w:t>AOP 14</w:t>
      </w:r>
      <w:r w:rsidR="003F6789" w:rsidRPr="00417B07">
        <w:rPr>
          <w:rFonts w:ascii="Times New Roman" w:hAnsi="Times New Roman" w:cs="Times New Roman"/>
          <w:b/>
          <w:sz w:val="28"/>
          <w:szCs w:val="28"/>
        </w:rPr>
        <w:t>8</w:t>
      </w:r>
      <w:r w:rsidR="003F67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BF7">
        <w:rPr>
          <w:rFonts w:ascii="Times New Roman" w:hAnsi="Times New Roman" w:cs="Times New Roman"/>
          <w:sz w:val="28"/>
          <w:szCs w:val="28"/>
        </w:rPr>
        <w:t xml:space="preserve">Iznos </w:t>
      </w:r>
      <w:r w:rsidRPr="00417B07">
        <w:rPr>
          <w:rFonts w:ascii="Times New Roman" w:hAnsi="Times New Roman" w:cs="Times New Roman"/>
          <w:sz w:val="24"/>
          <w:szCs w:val="24"/>
        </w:rPr>
        <w:t>od</w:t>
      </w:r>
      <w:r w:rsidR="00C4602B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6E78E3" w:rsidRPr="00417B07">
        <w:rPr>
          <w:rFonts w:ascii="Times New Roman" w:hAnsi="Times New Roman" w:cs="Times New Roman"/>
          <w:b/>
          <w:sz w:val="24"/>
          <w:szCs w:val="24"/>
        </w:rPr>
        <w:t>5</w:t>
      </w:r>
      <w:r w:rsidR="00243D47">
        <w:rPr>
          <w:rFonts w:ascii="Times New Roman" w:hAnsi="Times New Roman" w:cs="Times New Roman"/>
          <w:b/>
          <w:sz w:val="24"/>
          <w:szCs w:val="24"/>
        </w:rPr>
        <w:t>.726.853</w:t>
      </w:r>
      <w:r w:rsidR="006E78E3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Pr="00417B07">
        <w:rPr>
          <w:rFonts w:ascii="Times New Roman" w:hAnsi="Times New Roman" w:cs="Times New Roman"/>
          <w:sz w:val="24"/>
          <w:szCs w:val="24"/>
        </w:rPr>
        <w:t>kun</w:t>
      </w:r>
      <w:r w:rsidR="00243D47">
        <w:rPr>
          <w:rFonts w:ascii="Times New Roman" w:hAnsi="Times New Roman" w:cs="Times New Roman"/>
          <w:sz w:val="24"/>
          <w:szCs w:val="24"/>
        </w:rPr>
        <w:t>e</w:t>
      </w:r>
      <w:r w:rsidRPr="00417B07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- rashode za zaposlene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 </w:t>
      </w:r>
      <w:r w:rsidR="003A3E29">
        <w:rPr>
          <w:rFonts w:ascii="Times New Roman" w:hAnsi="Times New Roman" w:cs="Times New Roman"/>
          <w:sz w:val="24"/>
          <w:szCs w:val="24"/>
        </w:rPr>
        <w:t>4.444.765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777D4" w:rsidRP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m</w:t>
      </w:r>
      <w:r w:rsidR="00F777D4" w:rsidRPr="00417B07">
        <w:rPr>
          <w:rFonts w:ascii="Times New Roman" w:hAnsi="Times New Roman" w:cs="Times New Roman"/>
          <w:sz w:val="24"/>
          <w:szCs w:val="24"/>
        </w:rPr>
        <w:t>aterijaln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A3E29">
        <w:rPr>
          <w:rFonts w:ascii="Times New Roman" w:hAnsi="Times New Roman" w:cs="Times New Roman"/>
          <w:sz w:val="24"/>
          <w:szCs w:val="24"/>
        </w:rPr>
        <w:t>203.546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A3E29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>- financijsk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3A3E29">
        <w:rPr>
          <w:rFonts w:ascii="Times New Roman" w:hAnsi="Times New Roman" w:cs="Times New Roman"/>
          <w:sz w:val="24"/>
          <w:szCs w:val="24"/>
        </w:rPr>
        <w:t xml:space="preserve">2.358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D4" w:rsidRDefault="003A3E2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naknade građanima (radne bilježnice) 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76.184 kn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17B07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F777D4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3A3E29">
        <w:rPr>
          <w:rFonts w:ascii="Times New Roman" w:hAnsi="Times New Roman" w:cs="Times New Roman"/>
          <w:sz w:val="24"/>
          <w:szCs w:val="24"/>
        </w:rPr>
        <w:t>povećani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417B07">
        <w:rPr>
          <w:rFonts w:ascii="Times New Roman" w:hAnsi="Times New Roman" w:cs="Times New Roman"/>
          <w:sz w:val="24"/>
          <w:szCs w:val="24"/>
        </w:rPr>
        <w:t>prethodnu</w:t>
      </w:r>
      <w:r>
        <w:rPr>
          <w:rFonts w:ascii="Times New Roman" w:hAnsi="Times New Roman" w:cs="Times New Roman"/>
          <w:sz w:val="24"/>
          <w:szCs w:val="24"/>
        </w:rPr>
        <w:t xml:space="preserve"> godinu ( indeks </w:t>
      </w:r>
      <w:r w:rsidR="003A3E29">
        <w:rPr>
          <w:rFonts w:ascii="Times New Roman" w:hAnsi="Times New Roman" w:cs="Times New Roman"/>
          <w:sz w:val="24"/>
          <w:szCs w:val="24"/>
        </w:rPr>
        <w:t>105,7</w:t>
      </w:r>
      <w:r w:rsidR="00647A5F">
        <w:rPr>
          <w:rFonts w:ascii="Times New Roman" w:hAnsi="Times New Roman" w:cs="Times New Roman"/>
          <w:sz w:val="24"/>
          <w:szCs w:val="24"/>
        </w:rPr>
        <w:t xml:space="preserve">) jer su </w:t>
      </w:r>
      <w:r w:rsidR="0042464A">
        <w:rPr>
          <w:rFonts w:ascii="Times New Roman" w:hAnsi="Times New Roman" w:cs="Times New Roman"/>
          <w:sz w:val="24"/>
          <w:szCs w:val="24"/>
        </w:rPr>
        <w:t xml:space="preserve">povećani rashodi za zaposlene, povećani su i materijalni rashodi  za investicijsko održavanje, novi su rashodi za naknade građana a odnose se na radne bilježnice svim učenicima. </w:t>
      </w:r>
    </w:p>
    <w:p w:rsidR="003F6789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3F6789">
        <w:rPr>
          <w:rFonts w:ascii="Times New Roman" w:hAnsi="Times New Roman" w:cs="Times New Roman"/>
          <w:b/>
          <w:sz w:val="24"/>
          <w:szCs w:val="24"/>
        </w:rPr>
        <w:t>AOP 28</w:t>
      </w:r>
      <w:r w:rsidR="001806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Iznos od </w:t>
      </w:r>
      <w:r w:rsidR="0042464A" w:rsidRPr="0042464A">
        <w:rPr>
          <w:rFonts w:ascii="Times New Roman" w:hAnsi="Times New Roman" w:cs="Times New Roman"/>
          <w:b/>
          <w:sz w:val="24"/>
          <w:szCs w:val="24"/>
        </w:rPr>
        <w:t>309.577</w:t>
      </w:r>
      <w:r w:rsidR="00180626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prikazuje višak prihoda poslovanja. Prethodne godine je </w:t>
      </w:r>
      <w:r w:rsidR="0042464A">
        <w:rPr>
          <w:rFonts w:ascii="Times New Roman" w:hAnsi="Times New Roman" w:cs="Times New Roman"/>
          <w:sz w:val="24"/>
          <w:szCs w:val="24"/>
        </w:rPr>
        <w:t xml:space="preserve">također </w:t>
      </w:r>
      <w:r w:rsidR="00180626">
        <w:rPr>
          <w:rFonts w:ascii="Times New Roman" w:hAnsi="Times New Roman" w:cs="Times New Roman"/>
          <w:sz w:val="24"/>
          <w:szCs w:val="24"/>
        </w:rPr>
        <w:t xml:space="preserve">bio iskazan </w:t>
      </w:r>
      <w:r w:rsidR="0042464A">
        <w:rPr>
          <w:rFonts w:ascii="Times New Roman" w:hAnsi="Times New Roman" w:cs="Times New Roman"/>
          <w:sz w:val="24"/>
          <w:szCs w:val="24"/>
        </w:rPr>
        <w:t>višak prihoda. U 2019. višak prihoda poslovanja proizlazi iz doznačenih sredstava za opremu, a oprema je knjižena u rashodima za</w:t>
      </w:r>
      <w:r w:rsidR="00DF4D98">
        <w:rPr>
          <w:rFonts w:ascii="Times New Roman" w:hAnsi="Times New Roman" w:cs="Times New Roman"/>
          <w:sz w:val="24"/>
          <w:szCs w:val="24"/>
        </w:rPr>
        <w:t xml:space="preserve"> nabavu nefinancijske imovine.</w:t>
      </w:r>
    </w:p>
    <w:p w:rsidR="0076619C" w:rsidRDefault="0076619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76619C" w:rsidRPr="0076619C" w:rsidRDefault="0076619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76619C">
        <w:rPr>
          <w:rFonts w:ascii="Times New Roman" w:hAnsi="Times New Roman" w:cs="Times New Roman"/>
          <w:b/>
          <w:sz w:val="24"/>
          <w:szCs w:val="24"/>
        </w:rPr>
        <w:t xml:space="preserve">AOP 289 </w:t>
      </w: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Pr="0076619C">
        <w:rPr>
          <w:rFonts w:ascii="Times New Roman" w:hAnsi="Times New Roman" w:cs="Times New Roman"/>
          <w:b/>
          <w:sz w:val="24"/>
          <w:szCs w:val="24"/>
        </w:rPr>
        <w:t>30.500</w:t>
      </w:r>
      <w:r>
        <w:rPr>
          <w:rFonts w:ascii="Times New Roman" w:hAnsi="Times New Roman" w:cs="Times New Roman"/>
          <w:sz w:val="24"/>
          <w:szCs w:val="24"/>
        </w:rPr>
        <w:t xml:space="preserve"> kuna se odnosi na prihode ostvarene  prodaj</w:t>
      </w:r>
      <w:r w:rsidR="00A263E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zemljišta.</w:t>
      </w: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3</w:t>
      </w:r>
      <w:r w:rsidR="003F6789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  Iznos od </w:t>
      </w:r>
      <w:r w:rsidR="00A263EB" w:rsidRPr="00A263EB">
        <w:rPr>
          <w:rFonts w:ascii="Times New Roman" w:hAnsi="Times New Roman" w:cs="Times New Roman"/>
          <w:b/>
          <w:sz w:val="24"/>
          <w:szCs w:val="24"/>
        </w:rPr>
        <w:t>361.313</w:t>
      </w:r>
      <w:r w:rsidR="00A263EB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</w:p>
    <w:p w:rsidR="00971A38" w:rsidRDefault="00971A38" w:rsidP="00A263EB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6EA7">
        <w:rPr>
          <w:rFonts w:ascii="Times New Roman" w:hAnsi="Times New Roman" w:cs="Times New Roman"/>
          <w:sz w:val="24"/>
          <w:szCs w:val="24"/>
        </w:rPr>
        <w:t>- školski namještaj</w:t>
      </w:r>
      <w:r w:rsidR="009E66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63EB">
        <w:rPr>
          <w:rFonts w:ascii="Times New Roman" w:hAnsi="Times New Roman" w:cs="Times New Roman"/>
          <w:sz w:val="24"/>
          <w:szCs w:val="24"/>
        </w:rPr>
        <w:t>173.186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91180" w:rsidRDefault="00971A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6EA7">
        <w:rPr>
          <w:rFonts w:ascii="Times New Roman" w:hAnsi="Times New Roman" w:cs="Times New Roman"/>
          <w:sz w:val="24"/>
          <w:szCs w:val="24"/>
        </w:rPr>
        <w:t>- ostal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6EA7">
        <w:rPr>
          <w:rFonts w:ascii="Times New Roman" w:hAnsi="Times New Roman" w:cs="Times New Roman"/>
          <w:sz w:val="24"/>
          <w:szCs w:val="24"/>
        </w:rPr>
        <w:t xml:space="preserve"> oprem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</w:t>
      </w:r>
      <w:r w:rsidR="00A263EB">
        <w:rPr>
          <w:rFonts w:ascii="Times New Roman" w:hAnsi="Times New Roman" w:cs="Times New Roman"/>
          <w:sz w:val="24"/>
          <w:szCs w:val="24"/>
        </w:rPr>
        <w:t xml:space="preserve">   27.546 kn</w:t>
      </w:r>
    </w:p>
    <w:p w:rsidR="00971A38" w:rsidRDefault="00971A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glazbeni instrumenti                                                              </w:t>
      </w:r>
      <w:r w:rsidR="00A263EB">
        <w:rPr>
          <w:rFonts w:ascii="Times New Roman" w:hAnsi="Times New Roman" w:cs="Times New Roman"/>
          <w:sz w:val="24"/>
          <w:szCs w:val="24"/>
        </w:rPr>
        <w:t xml:space="preserve">   13.600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E6645" w:rsidRDefault="00971A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11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uređaji i ostala oprema                                                       </w:t>
      </w:r>
      <w:r w:rsidR="00A263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3EB">
        <w:rPr>
          <w:rFonts w:ascii="Times New Roman" w:hAnsi="Times New Roman" w:cs="Times New Roman"/>
          <w:sz w:val="24"/>
          <w:szCs w:val="24"/>
        </w:rPr>
        <w:t>7. 468 kn</w:t>
      </w:r>
      <w:r w:rsidR="009E664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6EA7" w:rsidRDefault="009E664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180">
        <w:rPr>
          <w:rFonts w:ascii="Times New Roman" w:hAnsi="Times New Roman" w:cs="Times New Roman"/>
          <w:sz w:val="24"/>
          <w:szCs w:val="24"/>
        </w:rPr>
        <w:t>knjige</w:t>
      </w:r>
      <w:r w:rsidR="00A263EB">
        <w:rPr>
          <w:rFonts w:ascii="Times New Roman" w:hAnsi="Times New Roman" w:cs="Times New Roman"/>
          <w:sz w:val="24"/>
          <w:szCs w:val="24"/>
        </w:rPr>
        <w:t xml:space="preserve"> u knjižnici i udžbenici </w:t>
      </w:r>
      <w:r w:rsidR="00591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97" w:rsidRDefault="00AE709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AE693D">
        <w:rPr>
          <w:rFonts w:ascii="Times New Roman" w:hAnsi="Times New Roman" w:cs="Times New Roman"/>
          <w:sz w:val="24"/>
          <w:szCs w:val="24"/>
        </w:rPr>
        <w:t>nešto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D64BF7">
        <w:rPr>
          <w:rFonts w:ascii="Times New Roman" w:hAnsi="Times New Roman" w:cs="Times New Roman"/>
          <w:sz w:val="24"/>
          <w:szCs w:val="24"/>
        </w:rPr>
        <w:t xml:space="preserve">povećana </w:t>
      </w:r>
      <w:r w:rsidR="0059118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</w:t>
      </w:r>
      <w:r w:rsidR="00971A38">
        <w:rPr>
          <w:rFonts w:ascii="Times New Roman" w:hAnsi="Times New Roman" w:cs="Times New Roman"/>
          <w:sz w:val="24"/>
          <w:szCs w:val="24"/>
        </w:rPr>
        <w:t xml:space="preserve">prethodnu </w:t>
      </w:r>
      <w:r>
        <w:rPr>
          <w:rFonts w:ascii="Times New Roman" w:hAnsi="Times New Roman" w:cs="Times New Roman"/>
          <w:sz w:val="24"/>
          <w:szCs w:val="24"/>
        </w:rPr>
        <w:t xml:space="preserve">godinu ( indeks </w:t>
      </w:r>
      <w:r w:rsidR="00AE693D">
        <w:rPr>
          <w:rFonts w:ascii="Times New Roman" w:hAnsi="Times New Roman" w:cs="Times New Roman"/>
          <w:sz w:val="24"/>
          <w:szCs w:val="24"/>
        </w:rPr>
        <w:t>123,6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591180">
        <w:rPr>
          <w:rFonts w:ascii="Times New Roman" w:hAnsi="Times New Roman" w:cs="Times New Roman"/>
          <w:sz w:val="24"/>
          <w:szCs w:val="24"/>
        </w:rPr>
        <w:t xml:space="preserve">toga što </w:t>
      </w:r>
      <w:r w:rsidR="00D64BF7">
        <w:rPr>
          <w:rFonts w:ascii="Times New Roman" w:hAnsi="Times New Roman" w:cs="Times New Roman"/>
          <w:sz w:val="24"/>
          <w:szCs w:val="24"/>
        </w:rPr>
        <w:t>su nam doznačena namjenska sredstva iz općinskog</w:t>
      </w:r>
      <w:r w:rsidR="00AE693D">
        <w:rPr>
          <w:rFonts w:ascii="Times New Roman" w:hAnsi="Times New Roman" w:cs="Times New Roman"/>
          <w:sz w:val="24"/>
          <w:szCs w:val="24"/>
        </w:rPr>
        <w:t>,</w:t>
      </w:r>
      <w:r w:rsidR="00D64BF7">
        <w:rPr>
          <w:rFonts w:ascii="Times New Roman" w:hAnsi="Times New Roman" w:cs="Times New Roman"/>
          <w:sz w:val="24"/>
          <w:szCs w:val="24"/>
        </w:rPr>
        <w:t xml:space="preserve"> županijskog proračuna</w:t>
      </w:r>
      <w:r w:rsidR="00AE693D">
        <w:rPr>
          <w:rFonts w:ascii="Times New Roman" w:hAnsi="Times New Roman" w:cs="Times New Roman"/>
          <w:sz w:val="24"/>
          <w:szCs w:val="24"/>
        </w:rPr>
        <w:t xml:space="preserve"> i od MZO-a</w:t>
      </w:r>
      <w:r w:rsidR="00D64BF7">
        <w:rPr>
          <w:rFonts w:ascii="Times New Roman" w:hAnsi="Times New Roman" w:cs="Times New Roman"/>
          <w:sz w:val="24"/>
          <w:szCs w:val="24"/>
        </w:rPr>
        <w:t xml:space="preserve"> </w:t>
      </w:r>
      <w:r w:rsidR="00784513">
        <w:rPr>
          <w:rFonts w:ascii="Times New Roman" w:hAnsi="Times New Roman" w:cs="Times New Roman"/>
          <w:sz w:val="24"/>
          <w:szCs w:val="24"/>
        </w:rPr>
        <w:t xml:space="preserve"> iz kojih je nabavljena oprema</w:t>
      </w:r>
      <w:r w:rsidR="00AE693D">
        <w:rPr>
          <w:rFonts w:ascii="Times New Roman" w:hAnsi="Times New Roman" w:cs="Times New Roman"/>
          <w:sz w:val="24"/>
          <w:szCs w:val="24"/>
        </w:rPr>
        <w:t>, knjige i udžbenici.</w:t>
      </w:r>
    </w:p>
    <w:p w:rsidR="00784513" w:rsidRDefault="00784513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EF1BA3" w:rsidRDefault="00576EA7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 </w:t>
      </w:r>
      <w:r w:rsidR="00413673" w:rsidRPr="001B5026">
        <w:rPr>
          <w:rFonts w:ascii="Times New Roman" w:hAnsi="Times New Roman" w:cs="Times New Roman"/>
          <w:b/>
          <w:sz w:val="28"/>
          <w:szCs w:val="28"/>
        </w:rPr>
        <w:t>63</w:t>
      </w:r>
      <w:r w:rsidR="00F414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Iskazan je </w:t>
      </w:r>
      <w:r w:rsidR="00AE693D">
        <w:rPr>
          <w:rFonts w:ascii="Times New Roman" w:hAnsi="Times New Roman" w:cs="Times New Roman"/>
          <w:sz w:val="24"/>
          <w:szCs w:val="24"/>
        </w:rPr>
        <w:t>manjak</w:t>
      </w:r>
      <w:r w:rsidR="00F41443">
        <w:rPr>
          <w:rFonts w:ascii="Times New Roman" w:hAnsi="Times New Roman" w:cs="Times New Roman"/>
          <w:sz w:val="24"/>
          <w:szCs w:val="24"/>
        </w:rPr>
        <w:t xml:space="preserve"> prihoda i primitaka u</w:t>
      </w:r>
      <w:r w:rsidR="00970DE1">
        <w:rPr>
          <w:rFonts w:ascii="Times New Roman" w:hAnsi="Times New Roman" w:cs="Times New Roman"/>
          <w:sz w:val="24"/>
          <w:szCs w:val="24"/>
        </w:rPr>
        <w:t xml:space="preserve"> ukupnom</w:t>
      </w:r>
      <w:r w:rsidR="00F41443">
        <w:rPr>
          <w:rFonts w:ascii="Times New Roman" w:hAnsi="Times New Roman" w:cs="Times New Roman"/>
          <w:sz w:val="24"/>
          <w:szCs w:val="24"/>
        </w:rPr>
        <w:t xml:space="preserve">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E693D" w:rsidRPr="00AE693D">
        <w:rPr>
          <w:rFonts w:ascii="Times New Roman" w:hAnsi="Times New Roman" w:cs="Times New Roman"/>
          <w:b/>
          <w:sz w:val="24"/>
          <w:szCs w:val="24"/>
        </w:rPr>
        <w:t>21.236</w:t>
      </w:r>
      <w:r w:rsidR="00AE693D">
        <w:rPr>
          <w:rFonts w:ascii="Times New Roman" w:hAnsi="Times New Roman" w:cs="Times New Roman"/>
          <w:sz w:val="24"/>
          <w:szCs w:val="24"/>
        </w:rPr>
        <w:t xml:space="preserve"> kuna.</w:t>
      </w:r>
      <w:r w:rsidR="00EF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50" w:rsidRDefault="00EF1BA3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</w:t>
      </w:r>
      <w:r w:rsidR="00F41443">
        <w:rPr>
          <w:rFonts w:ascii="Times New Roman" w:hAnsi="Times New Roman" w:cs="Times New Roman"/>
          <w:sz w:val="24"/>
          <w:szCs w:val="24"/>
        </w:rPr>
        <w:t xml:space="preserve"> je nastao zbog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41443">
        <w:rPr>
          <w:rFonts w:ascii="Times New Roman" w:hAnsi="Times New Roman" w:cs="Times New Roman"/>
          <w:sz w:val="24"/>
          <w:szCs w:val="24"/>
        </w:rPr>
        <w:t xml:space="preserve">doznačenih sredstava po projektu za energetsku obnovu </w:t>
      </w:r>
      <w:r w:rsidR="0068107A">
        <w:rPr>
          <w:rFonts w:ascii="Times New Roman" w:hAnsi="Times New Roman" w:cs="Times New Roman"/>
          <w:sz w:val="24"/>
          <w:szCs w:val="24"/>
        </w:rPr>
        <w:t xml:space="preserve">zgrade </w:t>
      </w:r>
      <w:r>
        <w:rPr>
          <w:rFonts w:ascii="Times New Roman" w:hAnsi="Times New Roman" w:cs="Times New Roman"/>
          <w:sz w:val="24"/>
          <w:szCs w:val="24"/>
        </w:rPr>
        <w:t>područne škole</w:t>
      </w:r>
      <w:r w:rsidR="0097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(41.083 kn) a na kraju godine je uvedena privremena situacija i knjižena na rashode. Ujedno je nastao višak sredstava od MZO-a  od sredstava za opremu  (23.739 kn)</w:t>
      </w:r>
      <w:r w:rsidR="0097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 nije još oprema nabavljen</w:t>
      </w:r>
      <w:r w:rsidR="00AB5E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iskazan je i manjak sredstava od vlastitih i ostalih izvora</w:t>
      </w:r>
    </w:p>
    <w:p w:rsidR="00AB5E50" w:rsidRDefault="00EF1BA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(3.892 kn)</w:t>
      </w:r>
      <w:r w:rsidR="00AB5E50">
        <w:rPr>
          <w:rFonts w:ascii="Times New Roman" w:hAnsi="Times New Roman" w:cs="Times New Roman"/>
          <w:sz w:val="24"/>
          <w:szCs w:val="24"/>
        </w:rPr>
        <w:t>.</w:t>
      </w:r>
    </w:p>
    <w:p w:rsidR="00AB5E50" w:rsidRDefault="00AB5E50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B5E50" w:rsidRDefault="00AB5E50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972A7" w:rsidRDefault="0068107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11" w:rsidRDefault="00126911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002CD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Bilješke uz Bilancu – obrazac BIL</w:t>
      </w:r>
    </w:p>
    <w:p w:rsidR="00A71EC8" w:rsidRDefault="00A71EC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2A7" w:rsidRDefault="0097032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970327">
        <w:rPr>
          <w:rFonts w:ascii="Times New Roman" w:hAnsi="Times New Roman" w:cs="Times New Roman"/>
          <w:sz w:val="24"/>
          <w:szCs w:val="24"/>
        </w:rPr>
        <w:t xml:space="preserve">Obvezne bilješke </w:t>
      </w:r>
      <w:r>
        <w:rPr>
          <w:rFonts w:ascii="Times New Roman" w:hAnsi="Times New Roman" w:cs="Times New Roman"/>
          <w:sz w:val="24"/>
          <w:szCs w:val="24"/>
        </w:rPr>
        <w:t>uz bilancu ne prikazuju se u tablicama jer nema ugovornih odnosa i slično koji uz ispunjenje određenih uvjeta, mogu postati obveza ili imovina. Također nema ni sudskih sporova.</w:t>
      </w:r>
    </w:p>
    <w:p w:rsidR="00A71EC8" w:rsidRPr="008002CD" w:rsidRDefault="00A71EC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D29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002</w:t>
      </w:r>
      <w:r w:rsidR="0097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Ukupna v</w:t>
      </w:r>
      <w:r>
        <w:rPr>
          <w:rFonts w:ascii="Times New Roman" w:hAnsi="Times New Roman" w:cs="Times New Roman"/>
          <w:sz w:val="24"/>
          <w:szCs w:val="24"/>
        </w:rPr>
        <w:t xml:space="preserve">rijednost nefinancijske imovine </w:t>
      </w:r>
      <w:r w:rsidR="00E126C9">
        <w:rPr>
          <w:rFonts w:ascii="Times New Roman" w:hAnsi="Times New Roman" w:cs="Times New Roman"/>
          <w:sz w:val="24"/>
          <w:szCs w:val="24"/>
        </w:rPr>
        <w:t>je neznatno povećana</w:t>
      </w:r>
      <w:r>
        <w:rPr>
          <w:rFonts w:ascii="Times New Roman" w:hAnsi="Times New Roman" w:cs="Times New Roman"/>
          <w:sz w:val="24"/>
          <w:szCs w:val="24"/>
        </w:rPr>
        <w:t xml:space="preserve"> u odnosu na početak proračunske godine (indeks </w:t>
      </w:r>
      <w:r w:rsidR="00E126C9">
        <w:rPr>
          <w:rFonts w:ascii="Times New Roman" w:hAnsi="Times New Roman" w:cs="Times New Roman"/>
          <w:sz w:val="24"/>
          <w:szCs w:val="24"/>
        </w:rPr>
        <w:t>100,1</w:t>
      </w:r>
      <w:r>
        <w:rPr>
          <w:rFonts w:ascii="Times New Roman" w:hAnsi="Times New Roman" w:cs="Times New Roman"/>
          <w:sz w:val="24"/>
          <w:szCs w:val="24"/>
        </w:rPr>
        <w:t>) jer je nabavljeno opreme u vrijednosti</w:t>
      </w:r>
    </w:p>
    <w:p w:rsidR="001972A7" w:rsidRDefault="00AA7F10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361.313  kn, </w:t>
      </w:r>
      <w:r w:rsidR="001972A7">
        <w:rPr>
          <w:rFonts w:ascii="Times New Roman" w:hAnsi="Times New Roman" w:cs="Times New Roman"/>
          <w:sz w:val="24"/>
          <w:szCs w:val="24"/>
        </w:rPr>
        <w:t xml:space="preserve"> rashodovano u vrijednosti </w:t>
      </w:r>
      <w:r>
        <w:rPr>
          <w:rFonts w:ascii="Times New Roman" w:hAnsi="Times New Roman" w:cs="Times New Roman"/>
          <w:sz w:val="24"/>
          <w:szCs w:val="24"/>
        </w:rPr>
        <w:t>28.056 kn</w:t>
      </w:r>
      <w:r w:rsidR="001972A7">
        <w:rPr>
          <w:rFonts w:ascii="Times New Roman" w:hAnsi="Times New Roman" w:cs="Times New Roman"/>
          <w:sz w:val="24"/>
          <w:szCs w:val="24"/>
        </w:rPr>
        <w:t xml:space="preserve"> (prema zapisniku povjerenstva za popis imovine</w:t>
      </w:r>
      <w:r w:rsidR="00A869F6">
        <w:rPr>
          <w:rFonts w:ascii="Times New Roman" w:hAnsi="Times New Roman" w:cs="Times New Roman"/>
          <w:sz w:val="24"/>
          <w:szCs w:val="24"/>
        </w:rPr>
        <w:t xml:space="preserve"> otpisan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A869F6">
        <w:rPr>
          <w:rFonts w:ascii="Times New Roman" w:hAnsi="Times New Roman" w:cs="Times New Roman"/>
          <w:sz w:val="24"/>
          <w:szCs w:val="24"/>
        </w:rPr>
        <w:t xml:space="preserve"> dotrajali namještaj</w:t>
      </w:r>
      <w:r w:rsidR="00E126C9">
        <w:rPr>
          <w:rFonts w:ascii="Times New Roman" w:hAnsi="Times New Roman" w:cs="Times New Roman"/>
          <w:sz w:val="24"/>
          <w:szCs w:val="24"/>
        </w:rPr>
        <w:t xml:space="preserve"> i ostala oprema</w:t>
      </w:r>
      <w:r w:rsidR="00A869F6">
        <w:rPr>
          <w:rFonts w:ascii="Times New Roman" w:hAnsi="Times New Roman" w:cs="Times New Roman"/>
          <w:sz w:val="24"/>
          <w:szCs w:val="24"/>
        </w:rPr>
        <w:t>)</w:t>
      </w:r>
      <w:r w:rsidR="00E126C9">
        <w:rPr>
          <w:rFonts w:ascii="Times New Roman" w:hAnsi="Times New Roman" w:cs="Times New Roman"/>
          <w:sz w:val="24"/>
          <w:szCs w:val="24"/>
        </w:rPr>
        <w:t>, a  obračun otpisa amortizacije je u iznosu 2</w:t>
      </w:r>
      <w:r>
        <w:rPr>
          <w:rFonts w:ascii="Times New Roman" w:hAnsi="Times New Roman" w:cs="Times New Roman"/>
          <w:sz w:val="24"/>
          <w:szCs w:val="24"/>
        </w:rPr>
        <w:t>62.262 kn.</w:t>
      </w:r>
    </w:p>
    <w:p w:rsidR="001972A7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06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3</w:t>
      </w:r>
      <w:r w:rsidR="00E1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inancijska imovina je </w:t>
      </w:r>
      <w:r w:rsidR="00AA7F10">
        <w:rPr>
          <w:rFonts w:ascii="Times New Roman" w:hAnsi="Times New Roman" w:cs="Times New Roman"/>
          <w:sz w:val="24"/>
          <w:szCs w:val="24"/>
        </w:rPr>
        <w:t>povećana</w:t>
      </w:r>
      <w:r>
        <w:rPr>
          <w:rFonts w:ascii="Times New Roman" w:hAnsi="Times New Roman" w:cs="Times New Roman"/>
          <w:sz w:val="24"/>
          <w:szCs w:val="24"/>
        </w:rPr>
        <w:t xml:space="preserve"> na kraju u odnosu na početak proračunske godine (indeks</w:t>
      </w:r>
      <w:r w:rsidR="00AA7F10">
        <w:rPr>
          <w:rFonts w:ascii="Times New Roman" w:hAnsi="Times New Roman" w:cs="Times New Roman"/>
          <w:sz w:val="24"/>
          <w:szCs w:val="24"/>
        </w:rPr>
        <w:t xml:space="preserve"> 105,5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4BCF">
        <w:rPr>
          <w:rFonts w:ascii="Times New Roman" w:hAnsi="Times New Roman" w:cs="Times New Roman"/>
          <w:sz w:val="24"/>
          <w:szCs w:val="24"/>
        </w:rPr>
        <w:t xml:space="preserve">jer </w:t>
      </w:r>
      <w:r w:rsidR="00AA7F10">
        <w:rPr>
          <w:rFonts w:ascii="Times New Roman" w:hAnsi="Times New Roman" w:cs="Times New Roman"/>
          <w:sz w:val="24"/>
          <w:szCs w:val="24"/>
        </w:rPr>
        <w:t>doznačena</w:t>
      </w:r>
      <w:r w:rsidR="00AF4C18">
        <w:rPr>
          <w:rFonts w:ascii="Times New Roman" w:hAnsi="Times New Roman" w:cs="Times New Roman"/>
          <w:sz w:val="24"/>
          <w:szCs w:val="24"/>
        </w:rPr>
        <w:t xml:space="preserve"> su</w:t>
      </w:r>
      <w:r w:rsidR="00AA7F10">
        <w:rPr>
          <w:rFonts w:ascii="Times New Roman" w:hAnsi="Times New Roman" w:cs="Times New Roman"/>
          <w:sz w:val="24"/>
          <w:szCs w:val="24"/>
        </w:rPr>
        <w:t xml:space="preserve"> sredstva na kraju godine a nisu više mogli biti podmireni uvedeni računi.</w:t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78784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1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63</w:t>
      </w:r>
      <w:r w:rsidR="00027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Ukupne obveze su </w:t>
      </w:r>
      <w:r w:rsidR="003E1EC8">
        <w:rPr>
          <w:rFonts w:ascii="Times New Roman" w:hAnsi="Times New Roman" w:cs="Times New Roman"/>
          <w:sz w:val="24"/>
          <w:szCs w:val="24"/>
        </w:rPr>
        <w:t>povećane</w:t>
      </w:r>
      <w:r w:rsidR="007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kraju u odnosu na početak proračunske godine (indeks </w:t>
      </w:r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r w:rsidR="00AF4C18">
        <w:rPr>
          <w:rFonts w:ascii="Times New Roman" w:hAnsi="Times New Roman" w:cs="Times New Roman"/>
          <w:sz w:val="24"/>
          <w:szCs w:val="24"/>
        </w:rPr>
        <w:t>110,3</w:t>
      </w:r>
      <w:r>
        <w:rPr>
          <w:rFonts w:ascii="Times New Roman" w:hAnsi="Times New Roman" w:cs="Times New Roman"/>
          <w:sz w:val="24"/>
          <w:szCs w:val="24"/>
        </w:rPr>
        <w:t xml:space="preserve">) jer </w:t>
      </w:r>
      <w:r w:rsidR="00AF4C18">
        <w:rPr>
          <w:rFonts w:ascii="Times New Roman" w:hAnsi="Times New Roman" w:cs="Times New Roman"/>
          <w:sz w:val="24"/>
          <w:szCs w:val="24"/>
        </w:rPr>
        <w:t>su tijekom godine ostvarene veće obveze (za energetsku obnovu područne škole privremena situacija nije podmirena  do kraja godine) a povećane su odveze i za zaposlene zbog obračuna plaće za mjesec prosinac 2019.</w:t>
      </w:r>
    </w:p>
    <w:p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B7A47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2</w:t>
      </w:r>
      <w:r w:rsidR="00FC4FA3">
        <w:rPr>
          <w:rFonts w:ascii="Times New Roman" w:hAnsi="Times New Roman" w:cs="Times New Roman"/>
          <w:b/>
          <w:sz w:val="28"/>
          <w:szCs w:val="28"/>
        </w:rPr>
        <w:t>2</w:t>
      </w:r>
      <w:r w:rsidR="00E3324D">
        <w:rPr>
          <w:rFonts w:ascii="Times New Roman" w:hAnsi="Times New Roman" w:cs="Times New Roman"/>
          <w:b/>
          <w:sz w:val="28"/>
          <w:szCs w:val="28"/>
        </w:rPr>
        <w:t>3</w:t>
      </w:r>
      <w:r w:rsidR="0002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 xml:space="preserve">Vlastiti izvori su </w:t>
      </w:r>
      <w:r w:rsidR="00027F27">
        <w:rPr>
          <w:rFonts w:ascii="Times New Roman" w:hAnsi="Times New Roman" w:cs="Times New Roman"/>
          <w:sz w:val="24"/>
          <w:szCs w:val="24"/>
        </w:rPr>
        <w:t xml:space="preserve">neznatno povećani </w:t>
      </w:r>
      <w:r w:rsidRPr="00A44BCF">
        <w:rPr>
          <w:rFonts w:ascii="Times New Roman" w:hAnsi="Times New Roman" w:cs="Times New Roman"/>
          <w:sz w:val="24"/>
          <w:szCs w:val="24"/>
        </w:rPr>
        <w:t xml:space="preserve"> (indeks </w:t>
      </w:r>
      <w:r w:rsidR="00027F27">
        <w:rPr>
          <w:rFonts w:ascii="Times New Roman" w:hAnsi="Times New Roman" w:cs="Times New Roman"/>
          <w:sz w:val="24"/>
          <w:szCs w:val="24"/>
        </w:rPr>
        <w:t>10</w:t>
      </w:r>
      <w:r w:rsidR="00AF4C18">
        <w:rPr>
          <w:rFonts w:ascii="Times New Roman" w:hAnsi="Times New Roman" w:cs="Times New Roman"/>
          <w:sz w:val="24"/>
          <w:szCs w:val="24"/>
        </w:rPr>
        <w:t>0,6</w:t>
      </w:r>
      <w:r w:rsidRPr="00A44BCF">
        <w:rPr>
          <w:rFonts w:ascii="Times New Roman" w:hAnsi="Times New Roman" w:cs="Times New Roman"/>
          <w:sz w:val="24"/>
          <w:szCs w:val="24"/>
        </w:rPr>
        <w:t>)</w:t>
      </w:r>
      <w:r w:rsidR="005B7A47">
        <w:rPr>
          <w:rFonts w:ascii="Times New Roman" w:hAnsi="Times New Roman" w:cs="Times New Roman"/>
          <w:sz w:val="24"/>
          <w:szCs w:val="24"/>
        </w:rPr>
        <w:t>.</w:t>
      </w:r>
    </w:p>
    <w:p w:rsidR="001972A7" w:rsidRDefault="00BC0D5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 je </w:t>
      </w:r>
      <w:r w:rsidR="00027F27">
        <w:rPr>
          <w:rFonts w:ascii="Times New Roman" w:hAnsi="Times New Roman" w:cs="Times New Roman"/>
          <w:sz w:val="24"/>
          <w:szCs w:val="24"/>
        </w:rPr>
        <w:t xml:space="preserve"> prijenos sredstava za naba</w:t>
      </w:r>
      <w:r>
        <w:rPr>
          <w:rFonts w:ascii="Times New Roman" w:hAnsi="Times New Roman" w:cs="Times New Roman"/>
          <w:sz w:val="24"/>
          <w:szCs w:val="24"/>
        </w:rPr>
        <w:t>v</w:t>
      </w:r>
      <w:r w:rsidR="00027F27">
        <w:rPr>
          <w:rFonts w:ascii="Times New Roman" w:hAnsi="Times New Roman" w:cs="Times New Roman"/>
          <w:sz w:val="24"/>
          <w:szCs w:val="24"/>
        </w:rPr>
        <w:t>ljenu opremu u dugotrajnu imovinu</w:t>
      </w:r>
      <w:r>
        <w:rPr>
          <w:rFonts w:ascii="Times New Roman" w:hAnsi="Times New Roman" w:cs="Times New Roman"/>
          <w:sz w:val="24"/>
          <w:szCs w:val="24"/>
        </w:rPr>
        <w:t xml:space="preserve"> što je </w:t>
      </w:r>
      <w:r w:rsidR="005B7A4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tjecalo na povećanje.</w:t>
      </w:r>
    </w:p>
    <w:p w:rsidR="00CD1CC5" w:rsidRDefault="00CD1CC5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rezultat poslovanja (višak prihoda poslovanja </w:t>
      </w:r>
      <w:r w:rsidR="005B7A47">
        <w:rPr>
          <w:rFonts w:ascii="Times New Roman" w:hAnsi="Times New Roman" w:cs="Times New Roman"/>
          <w:sz w:val="24"/>
          <w:szCs w:val="24"/>
        </w:rPr>
        <w:t>309.577</w:t>
      </w:r>
      <w:r>
        <w:rPr>
          <w:rFonts w:ascii="Times New Roman" w:hAnsi="Times New Roman" w:cs="Times New Roman"/>
          <w:sz w:val="24"/>
          <w:szCs w:val="24"/>
        </w:rPr>
        <w:t xml:space="preserve"> kn) i rezultat od transakcija na nefinancijskoj imovin</w:t>
      </w:r>
      <w:r w:rsidR="005B7A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(manjak prihoda od nefin. imovine </w:t>
      </w:r>
      <w:r w:rsidR="005B7A47">
        <w:rPr>
          <w:rFonts w:ascii="Times New Roman" w:hAnsi="Times New Roman" w:cs="Times New Roman"/>
          <w:sz w:val="24"/>
          <w:szCs w:val="24"/>
        </w:rPr>
        <w:t>330.813</w:t>
      </w:r>
      <w:r>
        <w:rPr>
          <w:rFonts w:ascii="Times New Roman" w:hAnsi="Times New Roman" w:cs="Times New Roman"/>
          <w:sz w:val="24"/>
          <w:szCs w:val="24"/>
        </w:rPr>
        <w:t xml:space="preserve"> kn) na dan 31.12. korigiraju se za iznose kapitalnih prijenosa ostvarenih tijekom proračunske godine utrošeni za nabavu nefinancijske opreme u vrijednosti </w:t>
      </w:r>
      <w:r w:rsidR="00921053">
        <w:rPr>
          <w:rFonts w:ascii="Times New Roman" w:hAnsi="Times New Roman" w:cs="Times New Roman"/>
          <w:sz w:val="24"/>
          <w:szCs w:val="24"/>
        </w:rPr>
        <w:t>327.394</w:t>
      </w:r>
      <w:r>
        <w:rPr>
          <w:rFonts w:ascii="Times New Roman" w:hAnsi="Times New Roman" w:cs="Times New Roman"/>
          <w:sz w:val="24"/>
          <w:szCs w:val="24"/>
        </w:rPr>
        <w:t xml:space="preserve"> kn (iz sredstava općine Kaptol </w:t>
      </w:r>
      <w:r w:rsidR="00921053">
        <w:rPr>
          <w:rFonts w:ascii="Times New Roman" w:hAnsi="Times New Roman" w:cs="Times New Roman"/>
          <w:sz w:val="24"/>
          <w:szCs w:val="24"/>
        </w:rPr>
        <w:t>68.436</w:t>
      </w:r>
      <w:r>
        <w:rPr>
          <w:rFonts w:ascii="Times New Roman" w:hAnsi="Times New Roman" w:cs="Times New Roman"/>
          <w:sz w:val="24"/>
          <w:szCs w:val="24"/>
        </w:rPr>
        <w:t xml:space="preserve"> kn; iz sredstava županije </w:t>
      </w:r>
      <w:r w:rsidR="00921053">
        <w:rPr>
          <w:rFonts w:ascii="Times New Roman" w:hAnsi="Times New Roman" w:cs="Times New Roman"/>
          <w:sz w:val="24"/>
          <w:szCs w:val="24"/>
        </w:rPr>
        <w:t>126.860</w:t>
      </w:r>
      <w:r>
        <w:rPr>
          <w:rFonts w:ascii="Times New Roman" w:hAnsi="Times New Roman" w:cs="Times New Roman"/>
          <w:sz w:val="24"/>
          <w:szCs w:val="24"/>
        </w:rPr>
        <w:t xml:space="preserve"> kn; iz MZO</w:t>
      </w:r>
      <w:r w:rsidR="00BD5D29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053">
        <w:rPr>
          <w:rFonts w:ascii="Times New Roman" w:hAnsi="Times New Roman" w:cs="Times New Roman"/>
          <w:sz w:val="24"/>
          <w:szCs w:val="24"/>
        </w:rPr>
        <w:t>132.098</w:t>
      </w:r>
      <w:r>
        <w:rPr>
          <w:rFonts w:ascii="Times New Roman" w:hAnsi="Times New Roman" w:cs="Times New Roman"/>
          <w:sz w:val="24"/>
          <w:szCs w:val="24"/>
        </w:rPr>
        <w:t xml:space="preserve"> kn).</w:t>
      </w:r>
    </w:p>
    <w:p w:rsidR="00CD1CC5" w:rsidRDefault="00425A10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Izvršena je korekcija rezultata, z</w:t>
      </w:r>
      <w:r w:rsidR="00CD1CC5">
        <w:rPr>
          <w:rFonts w:ascii="Times New Roman" w:hAnsi="Times New Roman" w:cs="Times New Roman"/>
          <w:sz w:val="24"/>
          <w:szCs w:val="24"/>
        </w:rPr>
        <w:t xml:space="preserve">a ukupan iznos od </w:t>
      </w:r>
      <w:r w:rsidR="00921053">
        <w:rPr>
          <w:rFonts w:ascii="Times New Roman" w:hAnsi="Times New Roman" w:cs="Times New Roman"/>
          <w:sz w:val="24"/>
          <w:szCs w:val="24"/>
        </w:rPr>
        <w:t xml:space="preserve">327.394 </w:t>
      </w:r>
      <w:r w:rsidR="00CD1CC5">
        <w:rPr>
          <w:rFonts w:ascii="Times New Roman" w:hAnsi="Times New Roman" w:cs="Times New Roman"/>
          <w:sz w:val="24"/>
          <w:szCs w:val="24"/>
        </w:rPr>
        <w:t>kn zadužen je račun viška prihoda poslovanja a odobren račun manjka prihoda od nefinancijske imovine.</w:t>
      </w:r>
    </w:p>
    <w:p w:rsidR="00CD1CC5" w:rsidRDefault="00CD1CC5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Bilješke uz Izvještaj o rashodima prema klasifikaciji </w:t>
      </w:r>
      <w:bookmarkStart w:id="0" w:name="_GoBack"/>
      <w:bookmarkEnd w:id="0"/>
    </w:p>
    <w:p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obrazac RAS-funkcijski</w:t>
      </w:r>
    </w:p>
    <w:p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FF">
        <w:rPr>
          <w:rFonts w:ascii="Times New Roman" w:hAnsi="Times New Roman" w:cs="Times New Roman"/>
          <w:b/>
          <w:sz w:val="28"/>
          <w:szCs w:val="28"/>
        </w:rPr>
        <w:t>AOP 164</w:t>
      </w:r>
      <w:r>
        <w:rPr>
          <w:rFonts w:ascii="Times New Roman" w:hAnsi="Times New Roman" w:cs="Times New Roman"/>
          <w:sz w:val="24"/>
          <w:szCs w:val="24"/>
        </w:rPr>
        <w:t xml:space="preserve"> Funkcijska klasifikacija sadrži rashode razvrstane prema njihovoj namjeni. </w:t>
      </w:r>
    </w:p>
    <w:p w:rsidR="00A44BC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su razvrstani rashodi poslovanja razreda 3 i rashodi za nabavu  nefinancijske imovine razreda 4.</w:t>
      </w:r>
    </w:p>
    <w:p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9BC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BC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obveza na početku izvještajnog razdoblja</w:t>
      </w:r>
      <w:r w:rsidR="00921053">
        <w:rPr>
          <w:rFonts w:ascii="Times New Roman" w:hAnsi="Times New Roman" w:cs="Times New Roman"/>
          <w:sz w:val="24"/>
          <w:szCs w:val="24"/>
        </w:rPr>
        <w:t xml:space="preserve"> (515.086 kn)</w:t>
      </w:r>
      <w:r>
        <w:rPr>
          <w:rFonts w:ascii="Times New Roman" w:hAnsi="Times New Roman" w:cs="Times New Roman"/>
          <w:sz w:val="24"/>
          <w:szCs w:val="24"/>
        </w:rPr>
        <w:t xml:space="preserve">  razlikuje se od stanja iskazanog u izvještaju na kraju razdoblja</w:t>
      </w:r>
      <w:r w:rsidR="00921053">
        <w:rPr>
          <w:rFonts w:ascii="Times New Roman" w:hAnsi="Times New Roman" w:cs="Times New Roman"/>
          <w:sz w:val="24"/>
          <w:szCs w:val="24"/>
        </w:rPr>
        <w:t xml:space="preserve"> (567.970 kn)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EA">
        <w:rPr>
          <w:rFonts w:ascii="Times New Roman" w:hAnsi="Times New Roman" w:cs="Times New Roman"/>
          <w:sz w:val="24"/>
          <w:szCs w:val="24"/>
        </w:rPr>
        <w:t>jer obveze  iskazane s 31.12.2019. nisu sve podmirene do toga razdoblja.</w:t>
      </w:r>
      <w:r w:rsidR="00132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DF" w:rsidRDefault="009C3B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D21DF" w:rsidRDefault="0036073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lastRenderedPageBreak/>
        <w:t>AOP 090</w:t>
      </w:r>
      <w:r w:rsidR="00132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73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ikazano je stanje nedospjelih obveza na kraju izvještajnog razdoblja</w:t>
      </w:r>
    </w:p>
    <w:p w:rsidR="00A44BCF" w:rsidRDefault="00AD21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4DDB">
        <w:rPr>
          <w:rFonts w:ascii="Times New Roman" w:hAnsi="Times New Roman" w:cs="Times New Roman"/>
          <w:sz w:val="24"/>
          <w:szCs w:val="24"/>
        </w:rPr>
        <w:t>567.970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36073D">
        <w:rPr>
          <w:rFonts w:ascii="Times New Roman" w:hAnsi="Times New Roman" w:cs="Times New Roman"/>
          <w:sz w:val="24"/>
          <w:szCs w:val="24"/>
        </w:rPr>
        <w:t xml:space="preserve"> a odnosi se na obveze za </w:t>
      </w:r>
      <w:r w:rsidR="008002CD">
        <w:rPr>
          <w:rFonts w:ascii="Times New Roman" w:hAnsi="Times New Roman" w:cs="Times New Roman"/>
          <w:sz w:val="24"/>
          <w:szCs w:val="24"/>
        </w:rPr>
        <w:t>rashode poslovanja</w:t>
      </w:r>
      <w:r w:rsidR="00D3531B">
        <w:rPr>
          <w:rFonts w:ascii="Times New Roman" w:hAnsi="Times New Roman" w:cs="Times New Roman"/>
          <w:sz w:val="24"/>
          <w:szCs w:val="24"/>
        </w:rPr>
        <w:t xml:space="preserve"> i nabavu nefinancijske imovine.</w:t>
      </w:r>
      <w:r w:rsidR="008002CD">
        <w:rPr>
          <w:rFonts w:ascii="Times New Roman" w:hAnsi="Times New Roman" w:cs="Times New Roman"/>
          <w:sz w:val="24"/>
          <w:szCs w:val="24"/>
        </w:rPr>
        <w:t xml:space="preserve"> Veći iznos  odnosi</w:t>
      </w:r>
      <w:r w:rsidR="00425A10">
        <w:rPr>
          <w:rFonts w:ascii="Times New Roman" w:hAnsi="Times New Roman" w:cs="Times New Roman"/>
          <w:sz w:val="24"/>
          <w:szCs w:val="24"/>
        </w:rPr>
        <w:t xml:space="preserve"> se</w:t>
      </w:r>
      <w:r w:rsidR="008002CD">
        <w:rPr>
          <w:rFonts w:ascii="Times New Roman" w:hAnsi="Times New Roman" w:cs="Times New Roman"/>
          <w:sz w:val="24"/>
          <w:szCs w:val="24"/>
        </w:rPr>
        <w:t xml:space="preserve"> na obveze za zaposlene (</w:t>
      </w:r>
      <w:r w:rsidR="00D84DDB">
        <w:rPr>
          <w:rFonts w:ascii="Times New Roman" w:hAnsi="Times New Roman" w:cs="Times New Roman"/>
          <w:sz w:val="24"/>
          <w:szCs w:val="24"/>
        </w:rPr>
        <w:t>352.302</w:t>
      </w:r>
      <w:r w:rsidR="008002CD">
        <w:rPr>
          <w:rFonts w:ascii="Times New Roman" w:hAnsi="Times New Roman" w:cs="Times New Roman"/>
          <w:sz w:val="24"/>
          <w:szCs w:val="24"/>
        </w:rPr>
        <w:t xml:space="preserve"> kn).</w:t>
      </w: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CB7386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siječnja 20</w:t>
      </w:r>
      <w:r w:rsidR="00D84DDB">
        <w:rPr>
          <w:rFonts w:ascii="Times New Roman" w:hAnsi="Times New Roman" w:cs="Times New Roman"/>
          <w:sz w:val="24"/>
          <w:szCs w:val="24"/>
        </w:rPr>
        <w:t>20.</w:t>
      </w: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C83F75" w:rsidRDefault="008A0AF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034/231040</w:t>
      </w: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:rsidR="001329BC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P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Marica Dropulić                                                                        Nino Diklić</w:t>
      </w:r>
      <w:r w:rsidR="00FD41C0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A"/>
    <w:rsid w:val="00013CD6"/>
    <w:rsid w:val="00023B09"/>
    <w:rsid w:val="00027F27"/>
    <w:rsid w:val="00071802"/>
    <w:rsid w:val="000C0DB0"/>
    <w:rsid w:val="000C3322"/>
    <w:rsid w:val="000C73C7"/>
    <w:rsid w:val="000D4994"/>
    <w:rsid w:val="000D4AE1"/>
    <w:rsid w:val="00121535"/>
    <w:rsid w:val="00126911"/>
    <w:rsid w:val="001329BC"/>
    <w:rsid w:val="001435F6"/>
    <w:rsid w:val="00144D38"/>
    <w:rsid w:val="00151D16"/>
    <w:rsid w:val="0015770E"/>
    <w:rsid w:val="00180626"/>
    <w:rsid w:val="00185328"/>
    <w:rsid w:val="001972A7"/>
    <w:rsid w:val="001A2F8E"/>
    <w:rsid w:val="001B5026"/>
    <w:rsid w:val="001C35B2"/>
    <w:rsid w:val="001D47C3"/>
    <w:rsid w:val="001E3E2D"/>
    <w:rsid w:val="001F6BF3"/>
    <w:rsid w:val="0021121F"/>
    <w:rsid w:val="00211E82"/>
    <w:rsid w:val="00241174"/>
    <w:rsid w:val="00242E79"/>
    <w:rsid w:val="00243D47"/>
    <w:rsid w:val="00250E69"/>
    <w:rsid w:val="002C18A5"/>
    <w:rsid w:val="002D4BFF"/>
    <w:rsid w:val="002E5A0F"/>
    <w:rsid w:val="002E68FA"/>
    <w:rsid w:val="002F4A3A"/>
    <w:rsid w:val="00305133"/>
    <w:rsid w:val="00312094"/>
    <w:rsid w:val="00312CA6"/>
    <w:rsid w:val="0033047A"/>
    <w:rsid w:val="00334212"/>
    <w:rsid w:val="00352725"/>
    <w:rsid w:val="0036073D"/>
    <w:rsid w:val="00383CB7"/>
    <w:rsid w:val="003A3E29"/>
    <w:rsid w:val="003C7B92"/>
    <w:rsid w:val="003E1EC8"/>
    <w:rsid w:val="003E6935"/>
    <w:rsid w:val="003F6789"/>
    <w:rsid w:val="003F721A"/>
    <w:rsid w:val="00413673"/>
    <w:rsid w:val="00417B07"/>
    <w:rsid w:val="0042464A"/>
    <w:rsid w:val="00425A10"/>
    <w:rsid w:val="004260F0"/>
    <w:rsid w:val="00433430"/>
    <w:rsid w:val="00473274"/>
    <w:rsid w:val="004A235A"/>
    <w:rsid w:val="004C7FDC"/>
    <w:rsid w:val="004F0D82"/>
    <w:rsid w:val="004F39E9"/>
    <w:rsid w:val="004F4373"/>
    <w:rsid w:val="005201F6"/>
    <w:rsid w:val="005303D6"/>
    <w:rsid w:val="00536271"/>
    <w:rsid w:val="00552C70"/>
    <w:rsid w:val="00557687"/>
    <w:rsid w:val="00566205"/>
    <w:rsid w:val="00571CF5"/>
    <w:rsid w:val="00576EA7"/>
    <w:rsid w:val="00591180"/>
    <w:rsid w:val="00592D5E"/>
    <w:rsid w:val="005A3BCB"/>
    <w:rsid w:val="005B7A47"/>
    <w:rsid w:val="005F6CCC"/>
    <w:rsid w:val="00620528"/>
    <w:rsid w:val="00647A5F"/>
    <w:rsid w:val="00660820"/>
    <w:rsid w:val="00662E1C"/>
    <w:rsid w:val="00671734"/>
    <w:rsid w:val="00675BEC"/>
    <w:rsid w:val="0068107A"/>
    <w:rsid w:val="0069062C"/>
    <w:rsid w:val="0069556C"/>
    <w:rsid w:val="00696A6F"/>
    <w:rsid w:val="00697DF5"/>
    <w:rsid w:val="006E78E3"/>
    <w:rsid w:val="00707A59"/>
    <w:rsid w:val="00716DA4"/>
    <w:rsid w:val="00765281"/>
    <w:rsid w:val="0076619C"/>
    <w:rsid w:val="007668C2"/>
    <w:rsid w:val="0076716B"/>
    <w:rsid w:val="00784513"/>
    <w:rsid w:val="00787846"/>
    <w:rsid w:val="007A28B8"/>
    <w:rsid w:val="007F24AF"/>
    <w:rsid w:val="008002CD"/>
    <w:rsid w:val="00803DC2"/>
    <w:rsid w:val="00804D3D"/>
    <w:rsid w:val="0081782A"/>
    <w:rsid w:val="00835779"/>
    <w:rsid w:val="00864A1F"/>
    <w:rsid w:val="008834A0"/>
    <w:rsid w:val="00895D30"/>
    <w:rsid w:val="008A0AF2"/>
    <w:rsid w:val="0090115D"/>
    <w:rsid w:val="009025DA"/>
    <w:rsid w:val="00921053"/>
    <w:rsid w:val="00927732"/>
    <w:rsid w:val="00943A1A"/>
    <w:rsid w:val="0096471F"/>
    <w:rsid w:val="00970327"/>
    <w:rsid w:val="00970DE1"/>
    <w:rsid w:val="00971A38"/>
    <w:rsid w:val="00973AF9"/>
    <w:rsid w:val="009A31F3"/>
    <w:rsid w:val="009B124D"/>
    <w:rsid w:val="009B21A0"/>
    <w:rsid w:val="009B34B9"/>
    <w:rsid w:val="009C3BDF"/>
    <w:rsid w:val="009D4124"/>
    <w:rsid w:val="009E6645"/>
    <w:rsid w:val="00A263EB"/>
    <w:rsid w:val="00A27FCA"/>
    <w:rsid w:val="00A44BCF"/>
    <w:rsid w:val="00A71EC8"/>
    <w:rsid w:val="00A76135"/>
    <w:rsid w:val="00A869F6"/>
    <w:rsid w:val="00AA7F10"/>
    <w:rsid w:val="00AB5C93"/>
    <w:rsid w:val="00AB5E50"/>
    <w:rsid w:val="00AD03BE"/>
    <w:rsid w:val="00AD21DF"/>
    <w:rsid w:val="00AD6C18"/>
    <w:rsid w:val="00AE693D"/>
    <w:rsid w:val="00AE7097"/>
    <w:rsid w:val="00AF4C18"/>
    <w:rsid w:val="00B25958"/>
    <w:rsid w:val="00B36A06"/>
    <w:rsid w:val="00B610FA"/>
    <w:rsid w:val="00B76CBF"/>
    <w:rsid w:val="00B83974"/>
    <w:rsid w:val="00BB5BA5"/>
    <w:rsid w:val="00BB7D52"/>
    <w:rsid w:val="00BC0D5A"/>
    <w:rsid w:val="00BD5D29"/>
    <w:rsid w:val="00BE14C9"/>
    <w:rsid w:val="00BE4446"/>
    <w:rsid w:val="00C01F5A"/>
    <w:rsid w:val="00C04B3C"/>
    <w:rsid w:val="00C4602B"/>
    <w:rsid w:val="00C51020"/>
    <w:rsid w:val="00C65127"/>
    <w:rsid w:val="00C677B3"/>
    <w:rsid w:val="00C704F3"/>
    <w:rsid w:val="00C83F75"/>
    <w:rsid w:val="00CB7386"/>
    <w:rsid w:val="00CD1CC5"/>
    <w:rsid w:val="00CD209E"/>
    <w:rsid w:val="00CD29EA"/>
    <w:rsid w:val="00CD3C1A"/>
    <w:rsid w:val="00CF4CBC"/>
    <w:rsid w:val="00D23CFA"/>
    <w:rsid w:val="00D3531B"/>
    <w:rsid w:val="00D467EF"/>
    <w:rsid w:val="00D57F93"/>
    <w:rsid w:val="00D64BF7"/>
    <w:rsid w:val="00D750FF"/>
    <w:rsid w:val="00D84DDB"/>
    <w:rsid w:val="00D862E1"/>
    <w:rsid w:val="00DB294E"/>
    <w:rsid w:val="00DB60B2"/>
    <w:rsid w:val="00DD509B"/>
    <w:rsid w:val="00DF4D98"/>
    <w:rsid w:val="00E126C9"/>
    <w:rsid w:val="00E3324D"/>
    <w:rsid w:val="00E50914"/>
    <w:rsid w:val="00E56EE3"/>
    <w:rsid w:val="00E7018B"/>
    <w:rsid w:val="00E82D5A"/>
    <w:rsid w:val="00E96C15"/>
    <w:rsid w:val="00EC07A5"/>
    <w:rsid w:val="00ED1E33"/>
    <w:rsid w:val="00EF1BA3"/>
    <w:rsid w:val="00EF67D5"/>
    <w:rsid w:val="00F13253"/>
    <w:rsid w:val="00F26280"/>
    <w:rsid w:val="00F26C2E"/>
    <w:rsid w:val="00F41443"/>
    <w:rsid w:val="00F635E3"/>
    <w:rsid w:val="00F777D4"/>
    <w:rsid w:val="00FB5C02"/>
    <w:rsid w:val="00FC223A"/>
    <w:rsid w:val="00FC4FA3"/>
    <w:rsid w:val="00FD41C0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8291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2CD7-795F-44DC-AEA4-0698F651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2</cp:revision>
  <cp:lastPrinted>2020-01-30T06:57:00Z</cp:lastPrinted>
  <dcterms:created xsi:type="dcterms:W3CDTF">2020-01-30T07:00:00Z</dcterms:created>
  <dcterms:modified xsi:type="dcterms:W3CDTF">2020-01-30T07:00:00Z</dcterms:modified>
</cp:coreProperties>
</file>