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B610FA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Broj žiro računa 2412009-1136004398</w:t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B610FA" w:rsidRPr="001B5026" w:rsidRDefault="001B5026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="00B610FA" w:rsidRPr="001B5026">
        <w:rPr>
          <w:rFonts w:ascii="Times New Roman" w:hAnsi="Times New Roman" w:cs="Times New Roman"/>
          <w:b/>
          <w:sz w:val="28"/>
          <w:szCs w:val="28"/>
          <w:u w:val="thick"/>
        </w:rPr>
        <w:t>Bilješke uz financijska izvješća</w:t>
      </w:r>
    </w:p>
    <w:p w:rsidR="00B610FA" w:rsidRDefault="001B5026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4A1F" w:rsidRPr="001B5026">
        <w:rPr>
          <w:rFonts w:ascii="Times New Roman" w:hAnsi="Times New Roman" w:cs="Times New Roman"/>
          <w:b/>
          <w:sz w:val="28"/>
          <w:szCs w:val="28"/>
          <w:u w:val="thick"/>
        </w:rPr>
        <w:t>z</w:t>
      </w:r>
      <w:r w:rsidR="00B610FA" w:rsidRPr="001B5026">
        <w:rPr>
          <w:rFonts w:ascii="Times New Roman" w:hAnsi="Times New Roman" w:cs="Times New Roman"/>
          <w:b/>
          <w:sz w:val="28"/>
          <w:szCs w:val="28"/>
          <w:u w:val="thick"/>
        </w:rPr>
        <w:t>a</w:t>
      </w:r>
      <w:r w:rsidR="00B610FA" w:rsidRPr="001B5026">
        <w:rPr>
          <w:rFonts w:ascii="Times New Roman" w:hAnsi="Times New Roman" w:cs="Times New Roman"/>
          <w:b/>
          <w:sz w:val="28"/>
          <w:szCs w:val="28"/>
          <w:u w:val="single"/>
        </w:rPr>
        <w:t xml:space="preserve"> razdoblje od 1.siječn</w:t>
      </w:r>
      <w:r w:rsidR="002C18A5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B610FA" w:rsidRPr="001B5026">
        <w:rPr>
          <w:rFonts w:ascii="Times New Roman" w:hAnsi="Times New Roman" w:cs="Times New Roman"/>
          <w:b/>
          <w:sz w:val="28"/>
          <w:szCs w:val="28"/>
          <w:u w:val="single"/>
        </w:rPr>
        <w:t>a do 31.prosinca 201</w:t>
      </w:r>
      <w:r w:rsidR="0083577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610FA" w:rsidRPr="00B610FA">
        <w:rPr>
          <w:rFonts w:ascii="Times New Roman" w:hAnsi="Times New Roman" w:cs="Times New Roman"/>
          <w:b/>
          <w:sz w:val="26"/>
          <w:szCs w:val="26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BF7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835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siječanj-prosinac 201</w:t>
      </w:r>
      <w:r w:rsidR="008357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.godine škola je ostvarila ukupan prihod 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835779" w:rsidRPr="00835779">
        <w:rPr>
          <w:rFonts w:ascii="Times New Roman" w:hAnsi="Times New Roman" w:cs="Times New Roman"/>
          <w:b/>
          <w:sz w:val="24"/>
          <w:szCs w:val="24"/>
        </w:rPr>
        <w:t>5</w:t>
      </w:r>
      <w:r w:rsidR="00835779">
        <w:rPr>
          <w:rFonts w:ascii="Times New Roman" w:hAnsi="Times New Roman" w:cs="Times New Roman"/>
          <w:b/>
          <w:sz w:val="24"/>
          <w:szCs w:val="24"/>
        </w:rPr>
        <w:t>.</w:t>
      </w:r>
      <w:r w:rsidR="00835779" w:rsidRPr="00835779">
        <w:rPr>
          <w:rFonts w:ascii="Times New Roman" w:hAnsi="Times New Roman" w:cs="Times New Roman"/>
          <w:b/>
          <w:sz w:val="24"/>
          <w:szCs w:val="24"/>
        </w:rPr>
        <w:t>771.819</w:t>
      </w:r>
      <w:r w:rsidR="00835779">
        <w:rPr>
          <w:rFonts w:ascii="Times New Roman" w:hAnsi="Times New Roman" w:cs="Times New Roman"/>
          <w:sz w:val="24"/>
          <w:szCs w:val="24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kun</w:t>
      </w:r>
      <w:r w:rsidR="0083577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36271" w:rsidRPr="00536271">
        <w:rPr>
          <w:rFonts w:ascii="Times New Roman" w:hAnsi="Times New Roman" w:cs="Times New Roman"/>
          <w:sz w:val="24"/>
          <w:szCs w:val="24"/>
        </w:rPr>
        <w:t>a odnosi se na: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7F93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566205" w:rsidRPr="00566205">
        <w:rPr>
          <w:rFonts w:ascii="Times New Roman" w:hAnsi="Times New Roman" w:cs="Times New Roman"/>
          <w:b/>
          <w:sz w:val="24"/>
          <w:szCs w:val="24"/>
        </w:rPr>
        <w:t>4.939.720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BB7D52" w:rsidRDefault="00BB7D52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F93" w:rsidRPr="00D57F93">
        <w:rPr>
          <w:rFonts w:ascii="Times New Roman" w:hAnsi="Times New Roman" w:cs="Times New Roman"/>
          <w:sz w:val="24"/>
          <w:szCs w:val="24"/>
        </w:rPr>
        <w:t>-</w:t>
      </w:r>
      <w:r w:rsidR="00D57F93">
        <w:rPr>
          <w:rFonts w:ascii="Times New Roman" w:hAnsi="Times New Roman" w:cs="Times New Roman"/>
          <w:sz w:val="24"/>
          <w:szCs w:val="24"/>
        </w:rPr>
        <w:t xml:space="preserve"> prihodi iz grad. i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plaće dj.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predšk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>.</w:t>
      </w:r>
      <w:r w:rsidR="00D57F93">
        <w:rPr>
          <w:rFonts w:ascii="Times New Roman" w:hAnsi="Times New Roman" w:cs="Times New Roman"/>
          <w:sz w:val="24"/>
          <w:szCs w:val="24"/>
        </w:rPr>
        <w:tab/>
      </w:r>
      <w:r w:rsidR="00566205">
        <w:rPr>
          <w:rFonts w:ascii="Times New Roman" w:hAnsi="Times New Roman" w:cs="Times New Roman"/>
          <w:sz w:val="24"/>
          <w:szCs w:val="24"/>
        </w:rPr>
        <w:t xml:space="preserve">129.929 </w:t>
      </w:r>
      <w:r w:rsidR="00D57F9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6205" w:rsidRDefault="00D57F93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prihode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proračuna za </w:t>
      </w:r>
      <w:r w:rsidR="00566205">
        <w:rPr>
          <w:rFonts w:ascii="Times New Roman" w:hAnsi="Times New Roman" w:cs="Times New Roman"/>
          <w:sz w:val="24"/>
          <w:szCs w:val="24"/>
        </w:rPr>
        <w:t xml:space="preserve">glazb. </w:t>
      </w:r>
      <w:proofErr w:type="spellStart"/>
      <w:r w:rsidR="00566205">
        <w:rPr>
          <w:rFonts w:ascii="Times New Roman" w:hAnsi="Times New Roman" w:cs="Times New Roman"/>
          <w:sz w:val="24"/>
          <w:szCs w:val="24"/>
        </w:rPr>
        <w:t>inst</w:t>
      </w:r>
      <w:proofErr w:type="spellEnd"/>
      <w:r w:rsidR="00566205">
        <w:rPr>
          <w:rFonts w:ascii="Times New Roman" w:hAnsi="Times New Roman" w:cs="Times New Roman"/>
          <w:sz w:val="24"/>
          <w:szCs w:val="24"/>
        </w:rPr>
        <w:t xml:space="preserve">. </w:t>
      </w:r>
      <w:r w:rsidR="00AD6C18">
        <w:rPr>
          <w:rFonts w:ascii="Times New Roman" w:hAnsi="Times New Roman" w:cs="Times New Roman"/>
          <w:sz w:val="24"/>
          <w:szCs w:val="24"/>
        </w:rPr>
        <w:tab/>
        <w:t xml:space="preserve">              11.800 kn</w:t>
      </w:r>
    </w:p>
    <w:p w:rsidR="00C04B3C" w:rsidRDefault="00566205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C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didaktičku opremu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predšk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>.</w:t>
      </w:r>
      <w:r w:rsidR="00D57F93">
        <w:rPr>
          <w:rFonts w:ascii="Times New Roman" w:hAnsi="Times New Roman" w:cs="Times New Roman"/>
          <w:sz w:val="24"/>
          <w:szCs w:val="24"/>
        </w:rPr>
        <w:tab/>
      </w:r>
      <w:r w:rsidR="00D57F93">
        <w:rPr>
          <w:rFonts w:ascii="Times New Roman" w:hAnsi="Times New Roman" w:cs="Times New Roman"/>
          <w:sz w:val="24"/>
          <w:szCs w:val="24"/>
        </w:rPr>
        <w:tab/>
      </w:r>
      <w:r w:rsidR="009647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6C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770E" w:rsidRDefault="00C04B3C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6C18">
        <w:rPr>
          <w:rFonts w:ascii="Times New Roman" w:hAnsi="Times New Roman" w:cs="Times New Roman"/>
          <w:sz w:val="24"/>
          <w:szCs w:val="24"/>
        </w:rPr>
        <w:t>ostale tekuće potpore</w:t>
      </w:r>
      <w:r w:rsidR="0015770E">
        <w:rPr>
          <w:rFonts w:ascii="Times New Roman" w:hAnsi="Times New Roman" w:cs="Times New Roman"/>
          <w:sz w:val="24"/>
          <w:szCs w:val="24"/>
        </w:rPr>
        <w:t xml:space="preserve">, CK, ŠŠS </w:t>
      </w:r>
      <w:r w:rsidR="00AD6C18">
        <w:rPr>
          <w:rFonts w:ascii="Times New Roman" w:hAnsi="Times New Roman" w:cs="Times New Roman"/>
          <w:sz w:val="24"/>
          <w:szCs w:val="24"/>
        </w:rPr>
        <w:t xml:space="preserve"> i HZZ </w:t>
      </w:r>
      <w:r w:rsidR="0015770E">
        <w:rPr>
          <w:rFonts w:ascii="Times New Roman" w:hAnsi="Times New Roman" w:cs="Times New Roman"/>
          <w:sz w:val="24"/>
          <w:szCs w:val="24"/>
        </w:rPr>
        <w:t xml:space="preserve">                         13.925 kn</w:t>
      </w:r>
    </w:p>
    <w:p w:rsidR="00AD6C18" w:rsidRDefault="00BB7D52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 </w:t>
      </w:r>
      <w:r w:rsidR="00AD6C18">
        <w:rPr>
          <w:rFonts w:ascii="Times New Roman" w:hAnsi="Times New Roman" w:cs="Times New Roman"/>
          <w:sz w:val="24"/>
          <w:szCs w:val="24"/>
        </w:rPr>
        <w:t>tekuće pomoći od FZOEU za energetsku obnovu</w:t>
      </w:r>
      <w:r w:rsidR="00AD6C18">
        <w:rPr>
          <w:rFonts w:ascii="Times New Roman" w:hAnsi="Times New Roman" w:cs="Times New Roman"/>
          <w:sz w:val="24"/>
          <w:szCs w:val="24"/>
        </w:rPr>
        <w:tab/>
        <w:t>197.407 kn</w:t>
      </w:r>
    </w:p>
    <w:p w:rsidR="00BB7D52" w:rsidRDefault="00BB7D52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>- prihodi za plaće, naknade, prijevoz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4.371.263 kn</w:t>
      </w:r>
    </w:p>
    <w:p w:rsidR="00BB7D52" w:rsidRDefault="00BB7D52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</w:t>
      </w:r>
      <w:proofErr w:type="spellEnd"/>
      <w:r>
        <w:rPr>
          <w:rFonts w:ascii="Times New Roman" w:hAnsi="Times New Roman" w:cs="Times New Roman"/>
          <w:sz w:val="24"/>
          <w:szCs w:val="24"/>
        </w:rPr>
        <w:t>. obnovu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140.935 kn</w:t>
      </w:r>
    </w:p>
    <w:p w:rsidR="00BB7D52" w:rsidRDefault="00BB7D52" w:rsidP="00D57F93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- 15% sred. za pomoćnike u nastavi                                 11.169 kn</w:t>
      </w:r>
    </w:p>
    <w:p w:rsidR="001B5026" w:rsidRDefault="00BB7D52" w:rsidP="00BB7D52">
      <w:pPr>
        <w:pStyle w:val="Bezproreda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- 85% sred. za pomoćnike u nastavi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63.292 kn</w:t>
      </w:r>
      <w:r w:rsidR="00AD6C18">
        <w:rPr>
          <w:rFonts w:ascii="Times New Roman" w:hAnsi="Times New Roman" w:cs="Times New Roman"/>
          <w:sz w:val="24"/>
          <w:szCs w:val="24"/>
        </w:rPr>
        <w:tab/>
      </w:r>
      <w:r w:rsidR="00AD6C18">
        <w:rPr>
          <w:rFonts w:ascii="Times New Roman" w:hAnsi="Times New Roman" w:cs="Times New Roman"/>
          <w:sz w:val="24"/>
          <w:szCs w:val="24"/>
        </w:rPr>
        <w:tab/>
      </w:r>
      <w:r w:rsidR="00AD6C18">
        <w:rPr>
          <w:rFonts w:ascii="Times New Roman" w:hAnsi="Times New Roman" w:cs="Times New Roman"/>
          <w:sz w:val="24"/>
          <w:szCs w:val="24"/>
        </w:rPr>
        <w:tab/>
      </w:r>
      <w:r w:rsidR="00AD6C1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6471F">
        <w:rPr>
          <w:rFonts w:ascii="Times New Roman" w:hAnsi="Times New Roman" w:cs="Times New Roman"/>
          <w:sz w:val="24"/>
          <w:szCs w:val="24"/>
        </w:rPr>
        <w:t>.</w:t>
      </w:r>
      <w:r w:rsidR="00C04B3C">
        <w:rPr>
          <w:rFonts w:ascii="Times New Roman" w:hAnsi="Times New Roman" w:cs="Times New Roman"/>
          <w:sz w:val="24"/>
          <w:szCs w:val="24"/>
        </w:rPr>
        <w:tab/>
      </w:r>
      <w:r w:rsidR="00C04B3C">
        <w:rPr>
          <w:rFonts w:ascii="Times New Roman" w:hAnsi="Times New Roman" w:cs="Times New Roman"/>
          <w:sz w:val="24"/>
          <w:szCs w:val="24"/>
        </w:rPr>
        <w:tab/>
      </w:r>
      <w:r w:rsidR="009647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A0F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5A0F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="00BB7D52" w:rsidRPr="00BB7D52">
        <w:rPr>
          <w:rFonts w:ascii="Times New Roman" w:hAnsi="Times New Roman" w:cs="Times New Roman"/>
          <w:sz w:val="24"/>
          <w:szCs w:val="24"/>
        </w:rPr>
        <w:t>Prihodi od ka</w:t>
      </w:r>
      <w:r w:rsidR="00BB7D52"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z w:val="24"/>
          <w:szCs w:val="24"/>
        </w:rPr>
        <w:tab/>
      </w:r>
      <w:r w:rsidR="00C01F5A" w:rsidRPr="00C01F5A">
        <w:rPr>
          <w:rFonts w:ascii="Times New Roman" w:hAnsi="Times New Roman" w:cs="Times New Roman"/>
          <w:b/>
          <w:sz w:val="24"/>
          <w:szCs w:val="24"/>
        </w:rPr>
        <w:t>206</w:t>
      </w:r>
      <w:r w:rsidR="00C01F5A">
        <w:rPr>
          <w:rFonts w:ascii="Times New Roman" w:hAnsi="Times New Roman" w:cs="Times New Roman"/>
          <w:sz w:val="24"/>
          <w:szCs w:val="24"/>
        </w:rPr>
        <w:t xml:space="preserve"> kuna</w:t>
      </w:r>
      <w:r w:rsidR="002E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6F" w:rsidRDefault="00696A6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1F5A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A6F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21535" w:rsidRPr="00121535">
        <w:rPr>
          <w:rFonts w:ascii="Times New Roman" w:hAnsi="Times New Roman" w:cs="Times New Roman"/>
          <w:b/>
          <w:sz w:val="24"/>
          <w:szCs w:val="24"/>
        </w:rPr>
        <w:t>85.145</w:t>
      </w:r>
      <w:r w:rsidR="00121535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BB7D52" w:rsidRDefault="00C01F5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uhinja, testovi, osiguranje, 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1F" w:rsidRDefault="00BB7D52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253">
        <w:rPr>
          <w:rFonts w:ascii="Times New Roman" w:hAnsi="Times New Roman" w:cs="Times New Roman"/>
          <w:sz w:val="24"/>
          <w:szCs w:val="24"/>
        </w:rPr>
        <w:t>z</w:t>
      </w:r>
      <w:r w:rsidRPr="00BB7D52">
        <w:rPr>
          <w:rFonts w:ascii="Times New Roman" w:hAnsi="Times New Roman" w:cs="Times New Roman"/>
          <w:sz w:val="24"/>
          <w:szCs w:val="24"/>
        </w:rPr>
        <w:t>akasnine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projekt Obrok za 5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026" w:rsidRDefault="00696A6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01F5A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F13253">
        <w:rPr>
          <w:rFonts w:ascii="Times New Roman" w:hAnsi="Times New Roman" w:cs="Times New Roman"/>
          <w:b/>
          <w:sz w:val="24"/>
          <w:szCs w:val="24"/>
        </w:rPr>
        <w:t xml:space="preserve">123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F13253">
        <w:rPr>
          <w:rFonts w:ascii="Times New Roman" w:hAnsi="Times New Roman" w:cs="Times New Roman"/>
          <w:sz w:val="24"/>
          <w:szCs w:val="24"/>
        </w:rPr>
        <w:t>od najma dvorane,</w:t>
      </w:r>
      <w:r w:rsidR="00121535">
        <w:rPr>
          <w:rFonts w:ascii="Times New Roman" w:hAnsi="Times New Roman" w:cs="Times New Roman"/>
          <w:sz w:val="24"/>
          <w:szCs w:val="24"/>
        </w:rPr>
        <w:t xml:space="preserve">    </w:t>
      </w:r>
      <w:r w:rsidR="00121535" w:rsidRPr="00121535">
        <w:rPr>
          <w:rFonts w:ascii="Times New Roman" w:hAnsi="Times New Roman" w:cs="Times New Roman"/>
          <w:b/>
          <w:sz w:val="24"/>
          <w:szCs w:val="24"/>
        </w:rPr>
        <w:t>20.217</w:t>
      </w:r>
      <w:r w:rsidR="00121535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121535" w:rsidRDefault="00C01F5A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3253">
        <w:rPr>
          <w:rFonts w:ascii="Times New Roman" w:hAnsi="Times New Roman" w:cs="Times New Roman"/>
          <w:sz w:val="24"/>
          <w:szCs w:val="24"/>
        </w:rPr>
        <w:t xml:space="preserve"> zemljišta i donacije </w:t>
      </w:r>
    </w:p>
    <w:p w:rsidR="001B5026" w:rsidRDefault="00F13253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5A0F" w:rsidRPr="002E5A0F">
        <w:rPr>
          <w:rFonts w:ascii="Times New Roman" w:hAnsi="Times New Roman" w:cs="Times New Roman"/>
          <w:sz w:val="24"/>
          <w:szCs w:val="24"/>
        </w:rPr>
        <w:tab/>
      </w:r>
      <w:r w:rsidR="002E5A0F">
        <w:rPr>
          <w:rFonts w:ascii="Times New Roman" w:hAnsi="Times New Roman" w:cs="Times New Roman"/>
          <w:sz w:val="24"/>
          <w:szCs w:val="24"/>
        </w:rPr>
        <w:tab/>
      </w:r>
    </w:p>
    <w:p w:rsidR="002E5A0F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1</w:t>
      </w:r>
      <w:r w:rsidR="00F1325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F13253" w:rsidRPr="00F13253">
        <w:rPr>
          <w:rFonts w:ascii="Times New Roman" w:hAnsi="Times New Roman" w:cs="Times New Roman"/>
          <w:b/>
          <w:sz w:val="24"/>
          <w:szCs w:val="24"/>
        </w:rPr>
        <w:t>726.531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2E5A0F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 za MT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203.304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sred. za energente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160.772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sred.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. održav.                                                      69.266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opremu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45.915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natjecanja i nagrada                                 9.491 kn                                                          </w:t>
      </w:r>
    </w:p>
    <w:p w:rsidR="00BB5BA5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energetsku obnovu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21535">
        <w:rPr>
          <w:rFonts w:ascii="Times New Roman" w:hAnsi="Times New Roman" w:cs="Times New Roman"/>
          <w:sz w:val="24"/>
          <w:szCs w:val="24"/>
        </w:rPr>
        <w:t xml:space="preserve">  237.783 kn       </w:t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927732" w:rsidRDefault="00927732" w:rsidP="00DD50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Iskazani prihodi su </w:t>
      </w:r>
      <w:r w:rsidR="00BB5BA5">
        <w:rPr>
          <w:rFonts w:ascii="Times New Roman" w:hAnsi="Times New Roman" w:cs="Times New Roman"/>
          <w:sz w:val="24"/>
          <w:szCs w:val="24"/>
        </w:rPr>
        <w:t xml:space="preserve">povećani 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69556C">
        <w:rPr>
          <w:rFonts w:ascii="Times New Roman" w:hAnsi="Times New Roman" w:cs="Times New Roman"/>
          <w:sz w:val="24"/>
          <w:szCs w:val="24"/>
        </w:rPr>
        <w:t>6</w:t>
      </w:r>
      <w:r w:rsidR="00BB5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(indeks </w:t>
      </w:r>
      <w:r w:rsidR="00BB5BA5">
        <w:rPr>
          <w:rFonts w:ascii="Times New Roman" w:hAnsi="Times New Roman" w:cs="Times New Roman"/>
          <w:sz w:val="24"/>
          <w:szCs w:val="24"/>
        </w:rPr>
        <w:t>10</w:t>
      </w:r>
      <w:r w:rsidR="0069556C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) jer su </w:t>
      </w:r>
      <w:r w:rsidR="00BB5BA5">
        <w:rPr>
          <w:rFonts w:ascii="Times New Roman" w:hAnsi="Times New Roman" w:cs="Times New Roman"/>
          <w:sz w:val="24"/>
          <w:szCs w:val="24"/>
        </w:rPr>
        <w:t>doznačen</w:t>
      </w:r>
      <w:r w:rsidR="0069556C">
        <w:rPr>
          <w:rFonts w:ascii="Times New Roman" w:hAnsi="Times New Roman" w:cs="Times New Roman"/>
          <w:sz w:val="24"/>
          <w:szCs w:val="24"/>
        </w:rPr>
        <w:t>a</w:t>
      </w:r>
      <w:r w:rsidR="00BB5BA5">
        <w:rPr>
          <w:rFonts w:ascii="Times New Roman" w:hAnsi="Times New Roman" w:cs="Times New Roman"/>
          <w:sz w:val="24"/>
          <w:szCs w:val="24"/>
        </w:rPr>
        <w:t xml:space="preserve"> </w:t>
      </w:r>
      <w:r w:rsidR="0069556C">
        <w:rPr>
          <w:rFonts w:ascii="Times New Roman" w:hAnsi="Times New Roman" w:cs="Times New Roman"/>
          <w:sz w:val="24"/>
          <w:szCs w:val="24"/>
        </w:rPr>
        <w:t xml:space="preserve">sredstva </w:t>
      </w:r>
      <w:r w:rsidR="009B21A0">
        <w:rPr>
          <w:rFonts w:ascii="Times New Roman" w:hAnsi="Times New Roman" w:cs="Times New Roman"/>
          <w:sz w:val="24"/>
          <w:szCs w:val="24"/>
        </w:rPr>
        <w:t xml:space="preserve">po projektu </w:t>
      </w:r>
      <w:r w:rsidR="0069556C">
        <w:rPr>
          <w:rFonts w:ascii="Times New Roman" w:hAnsi="Times New Roman" w:cs="Times New Roman"/>
          <w:sz w:val="24"/>
          <w:szCs w:val="24"/>
        </w:rPr>
        <w:t xml:space="preserve">za energetsku obnovu iz više izvora financiranja, </w:t>
      </w:r>
      <w:r w:rsidR="00BB5BA5">
        <w:rPr>
          <w:rFonts w:ascii="Times New Roman" w:hAnsi="Times New Roman" w:cs="Times New Roman"/>
          <w:sz w:val="24"/>
          <w:szCs w:val="24"/>
        </w:rPr>
        <w:t>doznačena su sredstva za investicijsko održavanje</w:t>
      </w:r>
      <w:r w:rsidR="0069556C">
        <w:rPr>
          <w:rFonts w:ascii="Times New Roman" w:hAnsi="Times New Roman" w:cs="Times New Roman"/>
          <w:sz w:val="24"/>
          <w:szCs w:val="24"/>
        </w:rPr>
        <w:t xml:space="preserve"> i opremu</w:t>
      </w:r>
      <w:r>
        <w:rPr>
          <w:rFonts w:ascii="Times New Roman" w:hAnsi="Times New Roman" w:cs="Times New Roman"/>
          <w:sz w:val="24"/>
          <w:szCs w:val="24"/>
        </w:rPr>
        <w:t xml:space="preserve"> iz županijskog proračuna.</w:t>
      </w:r>
    </w:p>
    <w:p w:rsidR="00927732" w:rsidRDefault="00927732" w:rsidP="00DD5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32" w:rsidRDefault="00927732" w:rsidP="00DD5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32" w:rsidRDefault="00927732" w:rsidP="00DD5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732" w:rsidRDefault="003F6789" w:rsidP="00DD50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77D4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BF7">
        <w:rPr>
          <w:rFonts w:ascii="Times New Roman" w:hAnsi="Times New Roman" w:cs="Times New Roman"/>
          <w:b/>
          <w:sz w:val="28"/>
          <w:szCs w:val="28"/>
        </w:rPr>
        <w:t>AOP 14</w:t>
      </w:r>
      <w:r w:rsidR="003F6789">
        <w:rPr>
          <w:rFonts w:ascii="Times New Roman" w:hAnsi="Times New Roman" w:cs="Times New Roman"/>
          <w:b/>
          <w:sz w:val="28"/>
          <w:szCs w:val="28"/>
        </w:rPr>
        <w:t xml:space="preserve">8  </w:t>
      </w:r>
      <w:r w:rsidRPr="00D64BF7">
        <w:rPr>
          <w:rFonts w:ascii="Times New Roman" w:hAnsi="Times New Roman" w:cs="Times New Roman"/>
          <w:sz w:val="28"/>
          <w:szCs w:val="28"/>
        </w:rPr>
        <w:t>Iznos od</w:t>
      </w:r>
      <w:r w:rsidR="003F6789">
        <w:rPr>
          <w:rFonts w:ascii="Times New Roman" w:hAnsi="Times New Roman" w:cs="Times New Roman"/>
          <w:sz w:val="28"/>
          <w:szCs w:val="28"/>
        </w:rPr>
        <w:t xml:space="preserve"> </w:t>
      </w:r>
      <w:r w:rsidRPr="00D64BF7">
        <w:rPr>
          <w:rFonts w:ascii="Times New Roman" w:hAnsi="Times New Roman" w:cs="Times New Roman"/>
          <w:sz w:val="28"/>
          <w:szCs w:val="28"/>
        </w:rPr>
        <w:t xml:space="preserve"> </w:t>
      </w:r>
      <w:r w:rsidR="003F6789" w:rsidRPr="003F6789">
        <w:rPr>
          <w:rFonts w:ascii="Times New Roman" w:hAnsi="Times New Roman" w:cs="Times New Roman"/>
          <w:b/>
          <w:sz w:val="28"/>
          <w:szCs w:val="28"/>
        </w:rPr>
        <w:t>6.068.852</w:t>
      </w:r>
      <w:r w:rsidR="003F6789">
        <w:rPr>
          <w:rFonts w:ascii="Times New Roman" w:hAnsi="Times New Roman" w:cs="Times New Roman"/>
          <w:sz w:val="28"/>
          <w:szCs w:val="28"/>
        </w:rPr>
        <w:t xml:space="preserve"> </w:t>
      </w:r>
      <w:r w:rsidRPr="00D64BF7">
        <w:rPr>
          <w:rFonts w:ascii="Times New Roman" w:hAnsi="Times New Roman" w:cs="Times New Roman"/>
          <w:sz w:val="28"/>
          <w:szCs w:val="28"/>
        </w:rPr>
        <w:t>kun</w:t>
      </w:r>
      <w:r w:rsidR="00352725" w:rsidRPr="00D64BF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F777D4" w:rsidRDefault="003F6789" w:rsidP="00F777D4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77D4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4.459.459 kn</w:t>
      </w: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7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- materijaln</w:t>
      </w:r>
      <w:r w:rsidR="00352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3F6789">
        <w:rPr>
          <w:rFonts w:ascii="Times New Roman" w:hAnsi="Times New Roman" w:cs="Times New Roman"/>
          <w:sz w:val="24"/>
          <w:szCs w:val="24"/>
        </w:rPr>
        <w:t xml:space="preserve">  </w:t>
      </w:r>
      <w:r w:rsidR="00352725">
        <w:rPr>
          <w:rFonts w:ascii="Times New Roman" w:hAnsi="Times New Roman" w:cs="Times New Roman"/>
          <w:sz w:val="24"/>
          <w:szCs w:val="24"/>
        </w:rPr>
        <w:t xml:space="preserve">   </w:t>
      </w:r>
      <w:r w:rsidR="003F6789">
        <w:rPr>
          <w:rFonts w:ascii="Times New Roman" w:hAnsi="Times New Roman" w:cs="Times New Roman"/>
          <w:sz w:val="24"/>
          <w:szCs w:val="24"/>
        </w:rPr>
        <w:t>1.600.731 kn</w:t>
      </w: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7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 financijsk</w:t>
      </w:r>
      <w:r w:rsidR="003527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>
        <w:rPr>
          <w:rFonts w:ascii="Times New Roman" w:hAnsi="Times New Roman" w:cs="Times New Roman"/>
          <w:sz w:val="24"/>
          <w:szCs w:val="24"/>
        </w:rPr>
        <w:t>i</w:t>
      </w:r>
      <w:r w:rsidR="003F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5.302 kn</w:t>
      </w:r>
    </w:p>
    <w:p w:rsidR="00352725" w:rsidRDefault="00352725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ostali rashodi (donacija</w:t>
      </w:r>
      <w:r w:rsidR="003F6789">
        <w:rPr>
          <w:rFonts w:ascii="Times New Roman" w:hAnsi="Times New Roman" w:cs="Times New Roman"/>
          <w:sz w:val="24"/>
          <w:szCs w:val="24"/>
        </w:rPr>
        <w:t>)                                                               3.360 kn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3F6789">
        <w:rPr>
          <w:rFonts w:ascii="Times New Roman" w:hAnsi="Times New Roman" w:cs="Times New Roman"/>
          <w:sz w:val="24"/>
          <w:szCs w:val="24"/>
        </w:rPr>
        <w:t xml:space="preserve"> znatno </w:t>
      </w:r>
      <w:r w:rsidR="00352725">
        <w:rPr>
          <w:rFonts w:ascii="Times New Roman" w:hAnsi="Times New Roman" w:cs="Times New Roman"/>
          <w:sz w:val="24"/>
          <w:szCs w:val="24"/>
        </w:rPr>
        <w:t>povećani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( indeks </w:t>
      </w:r>
      <w:r w:rsidR="003F6789">
        <w:rPr>
          <w:rFonts w:ascii="Times New Roman" w:hAnsi="Times New Roman" w:cs="Times New Roman"/>
          <w:sz w:val="24"/>
          <w:szCs w:val="24"/>
        </w:rPr>
        <w:t>222,2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D64BF7">
        <w:rPr>
          <w:rFonts w:ascii="Times New Roman" w:hAnsi="Times New Roman" w:cs="Times New Roman"/>
          <w:sz w:val="24"/>
          <w:szCs w:val="24"/>
        </w:rPr>
        <w:t>povećana</w:t>
      </w:r>
      <w:r w:rsidR="003F6789">
        <w:rPr>
          <w:rFonts w:ascii="Times New Roman" w:hAnsi="Times New Roman" w:cs="Times New Roman"/>
          <w:sz w:val="24"/>
          <w:szCs w:val="24"/>
        </w:rPr>
        <w:t xml:space="preserve"> </w:t>
      </w:r>
      <w:r w:rsidR="00D64BF7">
        <w:rPr>
          <w:rFonts w:ascii="Times New Roman" w:hAnsi="Times New Roman" w:cs="Times New Roman"/>
          <w:sz w:val="24"/>
          <w:szCs w:val="24"/>
        </w:rPr>
        <w:t xml:space="preserve">ulaganja </w:t>
      </w:r>
      <w:r w:rsidR="00647A5F">
        <w:rPr>
          <w:rFonts w:ascii="Times New Roman" w:hAnsi="Times New Roman" w:cs="Times New Roman"/>
          <w:sz w:val="24"/>
          <w:szCs w:val="24"/>
        </w:rPr>
        <w:t xml:space="preserve">za </w:t>
      </w:r>
      <w:r w:rsidR="00D64BF7">
        <w:rPr>
          <w:rFonts w:ascii="Times New Roman" w:hAnsi="Times New Roman" w:cs="Times New Roman"/>
          <w:sz w:val="24"/>
          <w:szCs w:val="24"/>
        </w:rPr>
        <w:t>investicijsko održavanje</w:t>
      </w:r>
      <w:r w:rsidR="003F6789">
        <w:rPr>
          <w:rFonts w:ascii="Times New Roman" w:hAnsi="Times New Roman" w:cs="Times New Roman"/>
          <w:sz w:val="24"/>
          <w:szCs w:val="24"/>
        </w:rPr>
        <w:t xml:space="preserve"> i opremu a znatan iznos se odnosi na ulaganja u energetsku obnovu zgrade matične škole</w:t>
      </w:r>
      <w:r w:rsidR="00D64BF7">
        <w:rPr>
          <w:rFonts w:ascii="Times New Roman" w:hAnsi="Times New Roman" w:cs="Times New Roman"/>
          <w:sz w:val="24"/>
          <w:szCs w:val="24"/>
        </w:rPr>
        <w:t>.</w:t>
      </w:r>
    </w:p>
    <w:p w:rsidR="003F6789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3F6789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F6789">
        <w:rPr>
          <w:rFonts w:ascii="Times New Roman" w:hAnsi="Times New Roman" w:cs="Times New Roman"/>
          <w:b/>
          <w:sz w:val="24"/>
          <w:szCs w:val="24"/>
        </w:rPr>
        <w:t>AOP 283</w:t>
      </w:r>
      <w:r>
        <w:rPr>
          <w:rFonts w:ascii="Times New Roman" w:hAnsi="Times New Roman" w:cs="Times New Roman"/>
          <w:sz w:val="24"/>
          <w:szCs w:val="24"/>
        </w:rPr>
        <w:t xml:space="preserve">  Iznos od </w:t>
      </w:r>
      <w:r w:rsidRPr="003F6789">
        <w:rPr>
          <w:rFonts w:ascii="Times New Roman" w:hAnsi="Times New Roman" w:cs="Times New Roman"/>
          <w:b/>
          <w:sz w:val="24"/>
          <w:szCs w:val="24"/>
        </w:rPr>
        <w:t>297.033</w:t>
      </w:r>
      <w:r>
        <w:rPr>
          <w:rFonts w:ascii="Times New Roman" w:hAnsi="Times New Roman" w:cs="Times New Roman"/>
          <w:sz w:val="24"/>
          <w:szCs w:val="24"/>
        </w:rPr>
        <w:t xml:space="preserve"> kuna je iskazan manjak prihoda poslovanja.</w:t>
      </w: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3F6789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D64BF7" w:rsidRPr="00D64BF7">
        <w:rPr>
          <w:rFonts w:ascii="Times New Roman" w:hAnsi="Times New Roman" w:cs="Times New Roman"/>
          <w:b/>
          <w:sz w:val="24"/>
          <w:szCs w:val="24"/>
        </w:rPr>
        <w:t>9</w:t>
      </w:r>
      <w:r w:rsidR="003F6789">
        <w:rPr>
          <w:rFonts w:ascii="Times New Roman" w:hAnsi="Times New Roman" w:cs="Times New Roman"/>
          <w:b/>
          <w:sz w:val="24"/>
          <w:szCs w:val="24"/>
        </w:rPr>
        <w:t>5.972 kuna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576EA7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1180">
        <w:rPr>
          <w:rFonts w:ascii="Times New Roman" w:hAnsi="Times New Roman" w:cs="Times New Roman"/>
          <w:sz w:val="24"/>
          <w:szCs w:val="24"/>
        </w:rPr>
        <w:t>- računalna oprema</w:t>
      </w:r>
      <w:r w:rsidR="00591180">
        <w:rPr>
          <w:rFonts w:ascii="Times New Roman" w:hAnsi="Times New Roman" w:cs="Times New Roman"/>
          <w:sz w:val="24"/>
          <w:szCs w:val="24"/>
        </w:rPr>
        <w:tab/>
      </w:r>
      <w:r w:rsidR="00591180">
        <w:rPr>
          <w:rFonts w:ascii="Times New Roman" w:hAnsi="Times New Roman" w:cs="Times New Roman"/>
          <w:sz w:val="24"/>
          <w:szCs w:val="24"/>
        </w:rPr>
        <w:tab/>
      </w:r>
      <w:r w:rsidR="009E6645">
        <w:rPr>
          <w:rFonts w:ascii="Times New Roman" w:hAnsi="Times New Roman" w:cs="Times New Roman"/>
          <w:sz w:val="24"/>
          <w:szCs w:val="24"/>
        </w:rPr>
        <w:t>3.148 kn</w:t>
      </w:r>
    </w:p>
    <w:p w:rsidR="00591180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6EA7">
        <w:rPr>
          <w:rFonts w:ascii="Times New Roman" w:hAnsi="Times New Roman" w:cs="Times New Roman"/>
          <w:sz w:val="24"/>
          <w:szCs w:val="24"/>
        </w:rPr>
        <w:t>- školski namještaj</w:t>
      </w:r>
      <w:r w:rsidR="00D64B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67.326 kn</w:t>
      </w:r>
    </w:p>
    <w:p w:rsidR="00591180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6EA7">
        <w:rPr>
          <w:rFonts w:ascii="Times New Roman" w:hAnsi="Times New Roman" w:cs="Times New Roman"/>
          <w:sz w:val="24"/>
          <w:szCs w:val="24"/>
        </w:rPr>
        <w:t xml:space="preserve">- ostalu opremu </w:t>
      </w:r>
      <w:r w:rsidR="00D64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6.714 kn</w:t>
      </w:r>
    </w:p>
    <w:p w:rsidR="009E6645" w:rsidRDefault="00591180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6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645">
        <w:rPr>
          <w:rFonts w:ascii="Times New Roman" w:hAnsi="Times New Roman" w:cs="Times New Roman"/>
          <w:sz w:val="24"/>
          <w:szCs w:val="24"/>
        </w:rPr>
        <w:t>glazbena oprema                                                                  12.625 kn</w:t>
      </w:r>
    </w:p>
    <w:p w:rsidR="00576EA7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91180">
        <w:rPr>
          <w:rFonts w:ascii="Times New Roman" w:hAnsi="Times New Roman" w:cs="Times New Roman"/>
          <w:sz w:val="24"/>
          <w:szCs w:val="24"/>
        </w:rPr>
        <w:t xml:space="preserve">knjige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6.159 kn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D64BF7">
        <w:rPr>
          <w:rFonts w:ascii="Times New Roman" w:hAnsi="Times New Roman" w:cs="Times New Roman"/>
          <w:sz w:val="24"/>
          <w:szCs w:val="24"/>
        </w:rPr>
        <w:t xml:space="preserve">povećana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prošlu godinu ( indeks </w:t>
      </w:r>
      <w:r w:rsidR="00784513">
        <w:rPr>
          <w:rFonts w:ascii="Times New Roman" w:hAnsi="Times New Roman" w:cs="Times New Roman"/>
          <w:sz w:val="24"/>
          <w:szCs w:val="24"/>
        </w:rPr>
        <w:t>106,4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D64BF7">
        <w:rPr>
          <w:rFonts w:ascii="Times New Roman" w:hAnsi="Times New Roman" w:cs="Times New Roman"/>
          <w:sz w:val="24"/>
          <w:szCs w:val="24"/>
        </w:rPr>
        <w:t xml:space="preserve">su nam doznačena namjenska sredstva iz općinskog i županijskog proračuna </w:t>
      </w:r>
      <w:r w:rsidR="00784513">
        <w:rPr>
          <w:rFonts w:ascii="Times New Roman" w:hAnsi="Times New Roman" w:cs="Times New Roman"/>
          <w:sz w:val="24"/>
          <w:szCs w:val="24"/>
        </w:rPr>
        <w:t xml:space="preserve"> iz kojih je nabavljena oprema.</w:t>
      </w:r>
    </w:p>
    <w:p w:rsidR="00784513" w:rsidRDefault="00784513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F414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F41443">
        <w:rPr>
          <w:rFonts w:ascii="Times New Roman" w:hAnsi="Times New Roman" w:cs="Times New Roman"/>
          <w:sz w:val="24"/>
          <w:szCs w:val="24"/>
        </w:rPr>
        <w:t>manjak prihoda i primitaka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41443" w:rsidRPr="00F41443">
        <w:rPr>
          <w:rFonts w:ascii="Times New Roman" w:hAnsi="Times New Roman" w:cs="Times New Roman"/>
          <w:b/>
          <w:sz w:val="24"/>
          <w:szCs w:val="24"/>
        </w:rPr>
        <w:t>393.005</w:t>
      </w:r>
      <w:r w:rsidR="00F41443">
        <w:rPr>
          <w:rFonts w:ascii="Times New Roman" w:hAnsi="Times New Roman" w:cs="Times New Roman"/>
          <w:sz w:val="24"/>
          <w:szCs w:val="24"/>
        </w:rPr>
        <w:t xml:space="preserve"> kuna koji je nastao zbog nedoznačenih sredstava po projektu za energetsku obnovu (132.752 kn), za adaptaciju krovišta matične škole (140.281 kn), za energente za 12/17. (19.243 kn), za nedoznačena sredstva za potporu voća i mlijeka</w:t>
      </w:r>
      <w:r w:rsidR="009B21A0">
        <w:rPr>
          <w:rFonts w:ascii="Times New Roman" w:hAnsi="Times New Roman" w:cs="Times New Roman"/>
          <w:sz w:val="24"/>
          <w:szCs w:val="24"/>
        </w:rPr>
        <w:t xml:space="preserve"> (4.893 kn)</w:t>
      </w:r>
      <w:r w:rsidR="00F41443">
        <w:rPr>
          <w:rFonts w:ascii="Times New Roman" w:hAnsi="Times New Roman" w:cs="Times New Roman"/>
          <w:sz w:val="24"/>
          <w:szCs w:val="24"/>
        </w:rPr>
        <w:t xml:space="preserve">. Iznos od  95.836 kuna odnosi se na utrošena sredstva prema odluci ravnatelja uz suglasnost Školskog odbora za izvođenje radova na adaptaciji sanitarnih čvorova u matičnoj školi, na postavljanje nadstrešnica </w:t>
      </w:r>
      <w:r w:rsidR="009B21A0">
        <w:rPr>
          <w:rFonts w:ascii="Times New Roman" w:hAnsi="Times New Roman" w:cs="Times New Roman"/>
          <w:sz w:val="24"/>
          <w:szCs w:val="24"/>
        </w:rPr>
        <w:t xml:space="preserve">i adaptacija </w:t>
      </w:r>
      <w:r w:rsidR="00F41443">
        <w:rPr>
          <w:rFonts w:ascii="Times New Roman" w:hAnsi="Times New Roman" w:cs="Times New Roman"/>
          <w:sz w:val="24"/>
          <w:szCs w:val="24"/>
        </w:rPr>
        <w:t xml:space="preserve"> stubišta matične škole, </w:t>
      </w:r>
      <w:r w:rsidR="009B21A0">
        <w:rPr>
          <w:rFonts w:ascii="Times New Roman" w:hAnsi="Times New Roman" w:cs="Times New Roman"/>
          <w:sz w:val="24"/>
          <w:szCs w:val="24"/>
        </w:rPr>
        <w:t xml:space="preserve">saniranje dijela krovišta na zgradi matične škole i izrada projektne dokumentacije za prijavu na natječaj za energetsku obnovu P.Š. </w:t>
      </w:r>
      <w:proofErr w:type="spellStart"/>
      <w:r w:rsidR="009B21A0"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 w:rsidR="009B21A0">
        <w:rPr>
          <w:rFonts w:ascii="Times New Roman" w:hAnsi="Times New Roman" w:cs="Times New Roman"/>
          <w:sz w:val="24"/>
          <w:szCs w:val="24"/>
        </w:rPr>
        <w:t>.</w:t>
      </w:r>
    </w:p>
    <w:p w:rsidR="001972A7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972A7" w:rsidRPr="001B5026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Bilancu – obrazac BIL</w:t>
      </w:r>
    </w:p>
    <w:p w:rsidR="001972A7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CFA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 xml:space="preserve"> 002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Ukupna v</w:t>
      </w:r>
      <w:r>
        <w:rPr>
          <w:rFonts w:ascii="Times New Roman" w:hAnsi="Times New Roman" w:cs="Times New Roman"/>
          <w:sz w:val="24"/>
          <w:szCs w:val="24"/>
        </w:rPr>
        <w:t>rijednost nefinancijske imovine manja je u odnosu na početak proračunske godine (indeks 9</w:t>
      </w:r>
      <w:r w:rsidR="0076716B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 xml:space="preserve">) jer je nabavljeno opreme u vrijednosti </w:t>
      </w:r>
      <w:r w:rsidR="0076716B">
        <w:rPr>
          <w:rFonts w:ascii="Times New Roman" w:hAnsi="Times New Roman" w:cs="Times New Roman"/>
          <w:sz w:val="24"/>
          <w:szCs w:val="24"/>
        </w:rPr>
        <w:t xml:space="preserve">95.972 </w:t>
      </w:r>
      <w:r w:rsidR="00A869F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a rashodovano u vrijednosti </w:t>
      </w:r>
      <w:r w:rsidR="0076716B">
        <w:rPr>
          <w:rFonts w:ascii="Times New Roman" w:hAnsi="Times New Roman" w:cs="Times New Roman"/>
          <w:sz w:val="24"/>
          <w:szCs w:val="24"/>
        </w:rPr>
        <w:t>23.845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869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(prema zapisniku povjerenstva za popis imovine</w:t>
      </w:r>
      <w:r w:rsidR="00A869F6">
        <w:rPr>
          <w:rFonts w:ascii="Times New Roman" w:hAnsi="Times New Roman" w:cs="Times New Roman"/>
          <w:sz w:val="24"/>
          <w:szCs w:val="24"/>
        </w:rPr>
        <w:t xml:space="preserve"> otpisana su stara računala i  dotrajali namještaj)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A7" w:rsidRDefault="001F6BF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smanjenje je utjecao </w:t>
      </w:r>
      <w:r w:rsidR="0076716B">
        <w:rPr>
          <w:rFonts w:ascii="Times New Roman" w:hAnsi="Times New Roman" w:cs="Times New Roman"/>
          <w:sz w:val="24"/>
          <w:szCs w:val="24"/>
        </w:rPr>
        <w:t>i obračun amortizacije.</w:t>
      </w:r>
    </w:p>
    <w:p w:rsidR="001972A7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3</w:t>
      </w:r>
      <w:r w:rsidR="0076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inancijska imovina je </w:t>
      </w:r>
      <w:r w:rsidR="00A869F6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 </w:t>
      </w:r>
      <w:r w:rsidR="00A869F6">
        <w:rPr>
          <w:rFonts w:ascii="Times New Roman" w:hAnsi="Times New Roman" w:cs="Times New Roman"/>
          <w:sz w:val="24"/>
          <w:szCs w:val="24"/>
        </w:rPr>
        <w:t>9</w:t>
      </w:r>
      <w:r w:rsidR="0076716B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4BCF">
        <w:rPr>
          <w:rFonts w:ascii="Times New Roman" w:hAnsi="Times New Roman" w:cs="Times New Roman"/>
          <w:sz w:val="24"/>
          <w:szCs w:val="24"/>
        </w:rPr>
        <w:t xml:space="preserve">jer su </w:t>
      </w:r>
      <w:r w:rsidR="00A869F6">
        <w:rPr>
          <w:rFonts w:ascii="Times New Roman" w:hAnsi="Times New Roman" w:cs="Times New Roman"/>
          <w:sz w:val="24"/>
          <w:szCs w:val="24"/>
        </w:rPr>
        <w:t>manja</w:t>
      </w:r>
      <w:r w:rsidR="00A44BCF">
        <w:rPr>
          <w:rFonts w:ascii="Times New Roman" w:hAnsi="Times New Roman" w:cs="Times New Roman"/>
          <w:sz w:val="24"/>
          <w:szCs w:val="24"/>
        </w:rPr>
        <w:t xml:space="preserve"> novčana sredstva doznačena krajem godine.</w:t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AOP 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1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76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76716B">
        <w:rPr>
          <w:rFonts w:ascii="Times New Roman" w:hAnsi="Times New Roman" w:cs="Times New Roman"/>
          <w:sz w:val="24"/>
          <w:szCs w:val="24"/>
        </w:rPr>
        <w:t xml:space="preserve">povećane </w:t>
      </w:r>
      <w:r>
        <w:rPr>
          <w:rFonts w:ascii="Times New Roman" w:hAnsi="Times New Roman" w:cs="Times New Roman"/>
          <w:sz w:val="24"/>
          <w:szCs w:val="24"/>
        </w:rPr>
        <w:t xml:space="preserve">na kraju u odnosu na početak proračunske godine (indeks </w:t>
      </w:r>
      <w:r w:rsidR="0076716B">
        <w:rPr>
          <w:rFonts w:ascii="Times New Roman" w:hAnsi="Times New Roman" w:cs="Times New Roman"/>
          <w:sz w:val="24"/>
          <w:szCs w:val="24"/>
        </w:rPr>
        <w:t>189,7</w:t>
      </w:r>
      <w:r>
        <w:rPr>
          <w:rFonts w:ascii="Times New Roman" w:hAnsi="Times New Roman" w:cs="Times New Roman"/>
          <w:sz w:val="24"/>
          <w:szCs w:val="24"/>
        </w:rPr>
        <w:t xml:space="preserve">) jer </w:t>
      </w:r>
      <w:r w:rsidR="00B25958">
        <w:rPr>
          <w:rFonts w:ascii="Times New Roman" w:hAnsi="Times New Roman" w:cs="Times New Roman"/>
          <w:sz w:val="24"/>
          <w:szCs w:val="24"/>
        </w:rPr>
        <w:t>do 31.12.201</w:t>
      </w:r>
      <w:r w:rsidR="0076716B">
        <w:rPr>
          <w:rFonts w:ascii="Times New Roman" w:hAnsi="Times New Roman" w:cs="Times New Roman"/>
          <w:sz w:val="24"/>
          <w:szCs w:val="24"/>
        </w:rPr>
        <w:t xml:space="preserve">7. nisu plaćeni </w:t>
      </w:r>
      <w:r w:rsidR="00B25958">
        <w:rPr>
          <w:rFonts w:ascii="Times New Roman" w:hAnsi="Times New Roman" w:cs="Times New Roman"/>
          <w:sz w:val="24"/>
          <w:szCs w:val="24"/>
        </w:rPr>
        <w:t>ulazni računi</w:t>
      </w:r>
      <w:r w:rsidR="00787846">
        <w:rPr>
          <w:rFonts w:ascii="Times New Roman" w:hAnsi="Times New Roman" w:cs="Times New Roman"/>
          <w:sz w:val="24"/>
          <w:szCs w:val="24"/>
        </w:rPr>
        <w:t xml:space="preserve"> koji su primljeni krajem i poslije 31.12.17. a odnose se na 2017.</w:t>
      </w:r>
    </w:p>
    <w:p w:rsidR="00787846" w:rsidRDefault="0078784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972A7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2</w:t>
      </w:r>
      <w:r w:rsidR="00FC4FA3">
        <w:rPr>
          <w:rFonts w:ascii="Times New Roman" w:hAnsi="Times New Roman" w:cs="Times New Roman"/>
          <w:b/>
          <w:sz w:val="28"/>
          <w:szCs w:val="28"/>
        </w:rPr>
        <w:t>2</w:t>
      </w:r>
      <w:r w:rsidR="00E3324D">
        <w:rPr>
          <w:rFonts w:ascii="Times New Roman" w:hAnsi="Times New Roman" w:cs="Times New Roman"/>
          <w:b/>
          <w:sz w:val="28"/>
          <w:szCs w:val="28"/>
        </w:rPr>
        <w:t>3</w:t>
      </w:r>
      <w:r w:rsidR="0078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Vlastiti izvori su smanjeni (indeks 9</w:t>
      </w:r>
      <w:r w:rsidR="00E3324D">
        <w:rPr>
          <w:rFonts w:ascii="Times New Roman" w:hAnsi="Times New Roman" w:cs="Times New Roman"/>
          <w:sz w:val="24"/>
          <w:szCs w:val="24"/>
        </w:rPr>
        <w:t>6,5</w:t>
      </w:r>
      <w:r w:rsidRPr="00A44BCF">
        <w:rPr>
          <w:rFonts w:ascii="Times New Roman" w:hAnsi="Times New Roman" w:cs="Times New Roman"/>
          <w:sz w:val="24"/>
          <w:szCs w:val="24"/>
        </w:rPr>
        <w:t xml:space="preserve">) zbog knjiženja otpisa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Pr="00A44BCF">
        <w:rPr>
          <w:rFonts w:ascii="Times New Roman" w:hAnsi="Times New Roman" w:cs="Times New Roman"/>
          <w:sz w:val="24"/>
          <w:szCs w:val="24"/>
        </w:rPr>
        <w:t xml:space="preserve">, </w:t>
      </w:r>
      <w:r w:rsidR="00E3324D">
        <w:rPr>
          <w:rFonts w:ascii="Times New Roman" w:hAnsi="Times New Roman" w:cs="Times New Roman"/>
          <w:sz w:val="24"/>
          <w:szCs w:val="24"/>
        </w:rPr>
        <w:t>manjka prihoda poslovanja i manjka prihoda od nefinancijske opreme.</w:t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</w:t>
      </w:r>
      <w:r w:rsidR="00EF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001</w:t>
      </w:r>
      <w:r w:rsidR="00EF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  razlikuje se od stanja iskazanog u izvještaju na kraju razdoblja jer su proknjiženi ulazni računi na rashode i obveze a odnose se na 201</w:t>
      </w:r>
      <w:r w:rsidR="00EF67D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7D5">
        <w:rPr>
          <w:rFonts w:ascii="Times New Roman" w:hAnsi="Times New Roman" w:cs="Times New Roman"/>
          <w:sz w:val="24"/>
          <w:szCs w:val="24"/>
        </w:rPr>
        <w:t>Ulazni računi su zaprimljeni poslije 31.12.2017. koji su se odnosili na 2017., te nisu do kraja godine plaćeni.</w:t>
      </w:r>
      <w:r w:rsidR="009C3BDF">
        <w:rPr>
          <w:rFonts w:ascii="Times New Roman" w:hAnsi="Times New Roman" w:cs="Times New Roman"/>
          <w:sz w:val="24"/>
          <w:szCs w:val="24"/>
        </w:rPr>
        <w:t xml:space="preserve"> Knjižen je obračun plaće za 12/1</w:t>
      </w:r>
      <w:r w:rsidR="00EF67D5">
        <w:rPr>
          <w:rFonts w:ascii="Times New Roman" w:hAnsi="Times New Roman" w:cs="Times New Roman"/>
          <w:sz w:val="24"/>
          <w:szCs w:val="24"/>
        </w:rPr>
        <w:t>7.</w:t>
      </w:r>
      <w:r w:rsidR="00D3531B">
        <w:rPr>
          <w:rFonts w:ascii="Times New Roman" w:hAnsi="Times New Roman" w:cs="Times New Roman"/>
          <w:sz w:val="24"/>
          <w:szCs w:val="24"/>
        </w:rPr>
        <w:t xml:space="preserve"> k</w:t>
      </w:r>
      <w:r w:rsidR="009B34B9">
        <w:rPr>
          <w:rFonts w:ascii="Times New Roman" w:hAnsi="Times New Roman" w:cs="Times New Roman"/>
          <w:sz w:val="24"/>
          <w:szCs w:val="24"/>
        </w:rPr>
        <w:t>ao nedospjela obveza.</w:t>
      </w:r>
    </w:p>
    <w:p w:rsidR="009C3BDF" w:rsidRDefault="009C3B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36073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</w:t>
      </w:r>
      <w:r w:rsidR="00EF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6">
        <w:rPr>
          <w:rFonts w:ascii="Times New Roman" w:hAnsi="Times New Roman" w:cs="Times New Roman"/>
          <w:b/>
          <w:sz w:val="28"/>
          <w:szCs w:val="28"/>
        </w:rPr>
        <w:t>090</w:t>
      </w:r>
      <w:r w:rsidR="00EF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ikazano je stanje nedospjelih obveza na kraju izvještajnog razdoblja a odnosi se na obveze za </w:t>
      </w:r>
      <w:r w:rsidR="009B34B9">
        <w:rPr>
          <w:rFonts w:ascii="Times New Roman" w:hAnsi="Times New Roman" w:cs="Times New Roman"/>
          <w:sz w:val="24"/>
          <w:szCs w:val="24"/>
        </w:rPr>
        <w:t xml:space="preserve">rashode poslovanja </w:t>
      </w:r>
      <w:r w:rsidR="00D3531B">
        <w:rPr>
          <w:rFonts w:ascii="Times New Roman" w:hAnsi="Times New Roman" w:cs="Times New Roman"/>
          <w:sz w:val="24"/>
          <w:szCs w:val="24"/>
        </w:rPr>
        <w:t xml:space="preserve"> i nabavu nefinancijske imovine.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CB738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siječnja 201</w:t>
      </w:r>
      <w:r w:rsidR="00FD41C0">
        <w:rPr>
          <w:rFonts w:ascii="Times New Roman" w:hAnsi="Times New Roman" w:cs="Times New Roman"/>
          <w:sz w:val="24"/>
          <w:szCs w:val="24"/>
        </w:rPr>
        <w:t>8.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Dropulić                                                                        Nino Diklić</w:t>
      </w:r>
      <w:r w:rsidR="00FD41C0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0FA"/>
    <w:rsid w:val="000C3322"/>
    <w:rsid w:val="000C73C7"/>
    <w:rsid w:val="000D4994"/>
    <w:rsid w:val="00121535"/>
    <w:rsid w:val="00144D38"/>
    <w:rsid w:val="00151D16"/>
    <w:rsid w:val="0015770E"/>
    <w:rsid w:val="00185328"/>
    <w:rsid w:val="001972A7"/>
    <w:rsid w:val="001B5026"/>
    <w:rsid w:val="001C35B2"/>
    <w:rsid w:val="001F6BF3"/>
    <w:rsid w:val="0021121F"/>
    <w:rsid w:val="002C18A5"/>
    <w:rsid w:val="002D4BFF"/>
    <w:rsid w:val="002E5A0F"/>
    <w:rsid w:val="00312094"/>
    <w:rsid w:val="0033047A"/>
    <w:rsid w:val="00352725"/>
    <w:rsid w:val="0036073D"/>
    <w:rsid w:val="00383CB7"/>
    <w:rsid w:val="003C7B92"/>
    <w:rsid w:val="003E6935"/>
    <w:rsid w:val="003F6789"/>
    <w:rsid w:val="003F721A"/>
    <w:rsid w:val="00413673"/>
    <w:rsid w:val="00433430"/>
    <w:rsid w:val="00473274"/>
    <w:rsid w:val="004F0D82"/>
    <w:rsid w:val="004F39E9"/>
    <w:rsid w:val="00536271"/>
    <w:rsid w:val="00552C70"/>
    <w:rsid w:val="00566205"/>
    <w:rsid w:val="00576EA7"/>
    <w:rsid w:val="00591180"/>
    <w:rsid w:val="005A3BCB"/>
    <w:rsid w:val="00620528"/>
    <w:rsid w:val="00647A5F"/>
    <w:rsid w:val="00660820"/>
    <w:rsid w:val="00662E1C"/>
    <w:rsid w:val="00671734"/>
    <w:rsid w:val="0069556C"/>
    <w:rsid w:val="00696A6F"/>
    <w:rsid w:val="00697DF5"/>
    <w:rsid w:val="00707A59"/>
    <w:rsid w:val="007668C2"/>
    <w:rsid w:val="0076716B"/>
    <w:rsid w:val="00784513"/>
    <w:rsid w:val="00787846"/>
    <w:rsid w:val="007A28B8"/>
    <w:rsid w:val="00803DC2"/>
    <w:rsid w:val="00835779"/>
    <w:rsid w:val="00864A1F"/>
    <w:rsid w:val="009025DA"/>
    <w:rsid w:val="00927732"/>
    <w:rsid w:val="0096471F"/>
    <w:rsid w:val="00973AF9"/>
    <w:rsid w:val="009B124D"/>
    <w:rsid w:val="009B21A0"/>
    <w:rsid w:val="009B34B9"/>
    <w:rsid w:val="009C3BDF"/>
    <w:rsid w:val="009E6645"/>
    <w:rsid w:val="00A27FCA"/>
    <w:rsid w:val="00A44BCF"/>
    <w:rsid w:val="00A76135"/>
    <w:rsid w:val="00A869F6"/>
    <w:rsid w:val="00AB5C93"/>
    <w:rsid w:val="00AD6C18"/>
    <w:rsid w:val="00AE7097"/>
    <w:rsid w:val="00B25958"/>
    <w:rsid w:val="00B610FA"/>
    <w:rsid w:val="00B76CBF"/>
    <w:rsid w:val="00B83974"/>
    <w:rsid w:val="00BB5BA5"/>
    <w:rsid w:val="00BB7D52"/>
    <w:rsid w:val="00BE14C9"/>
    <w:rsid w:val="00BE4446"/>
    <w:rsid w:val="00C01F5A"/>
    <w:rsid w:val="00C04B3C"/>
    <w:rsid w:val="00C51020"/>
    <w:rsid w:val="00C65127"/>
    <w:rsid w:val="00C677B3"/>
    <w:rsid w:val="00CB7386"/>
    <w:rsid w:val="00CD3C1A"/>
    <w:rsid w:val="00D23CFA"/>
    <w:rsid w:val="00D3531B"/>
    <w:rsid w:val="00D467EF"/>
    <w:rsid w:val="00D57F93"/>
    <w:rsid w:val="00D64BF7"/>
    <w:rsid w:val="00DB294E"/>
    <w:rsid w:val="00DD509B"/>
    <w:rsid w:val="00E3324D"/>
    <w:rsid w:val="00E56EE3"/>
    <w:rsid w:val="00E82D5A"/>
    <w:rsid w:val="00E96C15"/>
    <w:rsid w:val="00EF67D5"/>
    <w:rsid w:val="00F13253"/>
    <w:rsid w:val="00F26280"/>
    <w:rsid w:val="00F26C2E"/>
    <w:rsid w:val="00F41443"/>
    <w:rsid w:val="00F777D4"/>
    <w:rsid w:val="00FC223A"/>
    <w:rsid w:val="00FC4FA3"/>
    <w:rsid w:val="00FD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D3F8-2AC0-4779-AAB0-6219D117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A7FC-7A5D-4189-8C23-7A0B012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Windows korisnik</cp:lastModifiedBy>
  <cp:revision>20</cp:revision>
  <cp:lastPrinted>2016-01-28T06:25:00Z</cp:lastPrinted>
  <dcterms:created xsi:type="dcterms:W3CDTF">2018-01-24T08:33:00Z</dcterms:created>
  <dcterms:modified xsi:type="dcterms:W3CDTF">2018-01-31T08:04:00Z</dcterms:modified>
</cp:coreProperties>
</file>