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19" w:rsidRDefault="002A1819" w:rsidP="00B610FA">
      <w:pPr>
        <w:pStyle w:val="Bezproreda"/>
        <w:rPr>
          <w:sz w:val="24"/>
          <w:szCs w:val="24"/>
        </w:rPr>
      </w:pPr>
    </w:p>
    <w:p w:rsidR="00B610FA" w:rsidRP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REPUBLIKA HRVATSKA</w:t>
      </w:r>
      <w:r>
        <w:rPr>
          <w:sz w:val="24"/>
          <w:szCs w:val="24"/>
        </w:rPr>
        <w:t xml:space="preserve">                                                         RKP 9722</w:t>
      </w:r>
    </w:p>
    <w:p w:rsidR="00B610FA" w:rsidRP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ŽUPANIJA POŽEŠKO-SLAVONSKA</w:t>
      </w:r>
      <w:r>
        <w:rPr>
          <w:sz w:val="24"/>
          <w:szCs w:val="24"/>
        </w:rPr>
        <w:t xml:space="preserve">                                       Matični  broj. 03310132</w:t>
      </w:r>
    </w:p>
    <w:p w:rsid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OŠ VILIMA KORAJCA, KAPTOL</w:t>
      </w:r>
      <w:r>
        <w:rPr>
          <w:sz w:val="24"/>
          <w:szCs w:val="24"/>
        </w:rPr>
        <w:t xml:space="preserve">                                             Šifarska oznaka 11-321-001</w:t>
      </w:r>
    </w:p>
    <w:p w:rsidR="00B610FA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Kaptol, Trg dr. Franje Tuđmana 3</w:t>
      </w:r>
      <w:r w:rsidR="00B610F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</w:t>
      </w:r>
      <w:r w:rsidR="00B610FA">
        <w:rPr>
          <w:sz w:val="24"/>
          <w:szCs w:val="24"/>
        </w:rPr>
        <w:t xml:space="preserve">        </w:t>
      </w:r>
      <w:r w:rsidR="00ED1E33">
        <w:rPr>
          <w:sz w:val="24"/>
          <w:szCs w:val="24"/>
        </w:rPr>
        <w:t>I</w:t>
      </w:r>
      <w:r w:rsidR="00804299">
        <w:rPr>
          <w:sz w:val="24"/>
          <w:szCs w:val="24"/>
        </w:rPr>
        <w:t>BAN</w:t>
      </w:r>
      <w:r w:rsidR="00ED1E33">
        <w:rPr>
          <w:sz w:val="24"/>
          <w:szCs w:val="24"/>
        </w:rPr>
        <w:t>: HR</w:t>
      </w:r>
      <w:r w:rsidR="004B3B05">
        <w:rPr>
          <w:sz w:val="24"/>
          <w:szCs w:val="24"/>
        </w:rPr>
        <w:t>9225000091501152168</w:t>
      </w:r>
    </w:p>
    <w:p w:rsidR="00557687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Razina: 31   Razdjel: 00</w:t>
      </w:r>
    </w:p>
    <w:p w:rsidR="00B610FA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OIB: 80542343720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Šifra djelatnosti: 8520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10FA" w:rsidRDefault="00B610FA" w:rsidP="00B610FA">
      <w:pPr>
        <w:pStyle w:val="Bezproreda"/>
        <w:rPr>
          <w:sz w:val="24"/>
          <w:szCs w:val="24"/>
        </w:rPr>
      </w:pPr>
    </w:p>
    <w:p w:rsidR="00E535F6" w:rsidRDefault="00E535F6" w:rsidP="00B610FA">
      <w:pPr>
        <w:pStyle w:val="Bezproreda"/>
        <w:rPr>
          <w:sz w:val="24"/>
          <w:szCs w:val="24"/>
        </w:rPr>
      </w:pPr>
    </w:p>
    <w:p w:rsidR="00B610FA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 I LJ E Š K E</w:t>
      </w:r>
    </w:p>
    <w:p w:rsidR="00B610FA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 FINANCIJSKA IZVJEŠĆA ZA </w:t>
      </w:r>
      <w:r w:rsidR="0056357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F6C0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557687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0FA" w:rsidRDefault="00557687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Uvod:</w:t>
      </w:r>
    </w:p>
    <w:p w:rsidR="00E535F6" w:rsidRDefault="00E535F6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557687" w:rsidRPr="004C7FDC" w:rsidRDefault="00557687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Osnovna djelatnost škole je odgoj i osnovno obrazovanje</w:t>
      </w:r>
      <w:r w:rsidR="00571CF5" w:rsidRPr="004C7FDC">
        <w:rPr>
          <w:rFonts w:ascii="Times New Roman" w:hAnsi="Times New Roman" w:cs="Times New Roman"/>
          <w:sz w:val="24"/>
          <w:szCs w:val="24"/>
        </w:rPr>
        <w:t xml:space="preserve"> i ne obavlja </w:t>
      </w:r>
      <w:r w:rsidR="001D47C3">
        <w:rPr>
          <w:rFonts w:ascii="Times New Roman" w:hAnsi="Times New Roman" w:cs="Times New Roman"/>
          <w:sz w:val="24"/>
          <w:szCs w:val="24"/>
        </w:rPr>
        <w:t xml:space="preserve"> niti jednu </w:t>
      </w:r>
      <w:r w:rsidR="00571CF5" w:rsidRPr="004C7FDC">
        <w:rPr>
          <w:rFonts w:ascii="Times New Roman" w:hAnsi="Times New Roman" w:cs="Times New Roman"/>
          <w:sz w:val="24"/>
          <w:szCs w:val="24"/>
        </w:rPr>
        <w:t xml:space="preserve">dodatnu ili gospodarsku djelatnost. </w:t>
      </w:r>
    </w:p>
    <w:p w:rsidR="00571CF5" w:rsidRPr="004C7FDC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Tijekom godine nije došlo do promjena ustroja ili organizacije.</w:t>
      </w:r>
    </w:p>
    <w:p w:rsidR="00571CF5" w:rsidRPr="004C7FDC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Odgovorna osoba je Nino Diklić, ravnatelj.</w:t>
      </w:r>
    </w:p>
    <w:p w:rsidR="00571CF5" w:rsidRPr="00CD1CC5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 xml:space="preserve">Osoba koja je sastavljala </w:t>
      </w:r>
      <w:r w:rsidR="00804299">
        <w:rPr>
          <w:rFonts w:ascii="Times New Roman" w:hAnsi="Times New Roman" w:cs="Times New Roman"/>
          <w:sz w:val="24"/>
          <w:szCs w:val="24"/>
        </w:rPr>
        <w:t>B</w:t>
      </w:r>
      <w:r w:rsidRPr="004C7FDC">
        <w:rPr>
          <w:rFonts w:ascii="Times New Roman" w:hAnsi="Times New Roman" w:cs="Times New Roman"/>
          <w:sz w:val="24"/>
          <w:szCs w:val="24"/>
        </w:rPr>
        <w:t xml:space="preserve">ilješke je </w:t>
      </w:r>
      <w:r w:rsidR="0056357F">
        <w:rPr>
          <w:rFonts w:ascii="Times New Roman" w:hAnsi="Times New Roman" w:cs="Times New Roman"/>
          <w:sz w:val="24"/>
          <w:szCs w:val="24"/>
        </w:rPr>
        <w:t>Dubravka Matić</w:t>
      </w:r>
      <w:r w:rsidR="001D47C3">
        <w:rPr>
          <w:rFonts w:ascii="Times New Roman" w:hAnsi="Times New Roman" w:cs="Times New Roman"/>
          <w:sz w:val="24"/>
          <w:szCs w:val="24"/>
        </w:rPr>
        <w:t>,</w:t>
      </w:r>
      <w:r w:rsidR="00241174">
        <w:rPr>
          <w:rFonts w:ascii="Times New Roman" w:hAnsi="Times New Roman" w:cs="Times New Roman"/>
          <w:sz w:val="24"/>
          <w:szCs w:val="24"/>
        </w:rPr>
        <w:t xml:space="preserve"> voditelj računovodstva, </w:t>
      </w:r>
      <w:r w:rsidR="004C7FDC">
        <w:rPr>
          <w:rFonts w:ascii="Times New Roman" w:hAnsi="Times New Roman" w:cs="Times New Roman"/>
          <w:sz w:val="24"/>
          <w:szCs w:val="24"/>
        </w:rPr>
        <w:t>a ujedno je odgovorna i za sastavljanje financijskih izvješća</w:t>
      </w:r>
      <w:r w:rsidR="004C7FDC" w:rsidRPr="004C7FDC">
        <w:rPr>
          <w:rFonts w:ascii="Times New Roman" w:hAnsi="Times New Roman" w:cs="Times New Roman"/>
          <w:sz w:val="24"/>
          <w:szCs w:val="24"/>
        </w:rPr>
        <w:t>.</w:t>
      </w:r>
    </w:p>
    <w:p w:rsidR="00B610FA" w:rsidRDefault="00B610FA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B610FA" w:rsidRPr="001B5026" w:rsidRDefault="00B610FA" w:rsidP="00B610FA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prihodima i rashodima- Obrazac PR-RAS</w:t>
      </w:r>
    </w:p>
    <w:p w:rsidR="00B610FA" w:rsidRDefault="00B610FA" w:rsidP="00B610FA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BF7" w:rsidRDefault="00B610F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001</w:t>
      </w:r>
      <w:r w:rsidR="004C7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razdoblju siječanj-prosinac 20</w:t>
      </w:r>
      <w:r w:rsidR="0056357F">
        <w:rPr>
          <w:rFonts w:ascii="Times New Roman" w:hAnsi="Times New Roman" w:cs="Times New Roman"/>
          <w:sz w:val="24"/>
          <w:szCs w:val="24"/>
        </w:rPr>
        <w:t>2</w:t>
      </w:r>
      <w:r w:rsidR="00B379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škola je ostvarila ukupan prihod </w:t>
      </w:r>
    </w:p>
    <w:p w:rsidR="004A235A" w:rsidRDefault="00B610F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56357F" w:rsidRPr="0056357F">
        <w:rPr>
          <w:rFonts w:ascii="Times New Roman" w:hAnsi="Times New Roman" w:cs="Times New Roman"/>
          <w:b/>
          <w:sz w:val="24"/>
          <w:szCs w:val="24"/>
        </w:rPr>
        <w:t>5.6</w:t>
      </w:r>
      <w:r w:rsidR="00B379C2">
        <w:rPr>
          <w:rFonts w:ascii="Times New Roman" w:hAnsi="Times New Roman" w:cs="Times New Roman"/>
          <w:b/>
          <w:sz w:val="24"/>
          <w:szCs w:val="24"/>
        </w:rPr>
        <w:t>75.738</w:t>
      </w:r>
      <w:r w:rsidR="0081782A" w:rsidRPr="00817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2A" w:rsidRPr="00ED1E33">
        <w:rPr>
          <w:rFonts w:ascii="Times New Roman" w:hAnsi="Times New Roman" w:cs="Times New Roman"/>
          <w:sz w:val="24"/>
          <w:szCs w:val="24"/>
        </w:rPr>
        <w:t>kun</w:t>
      </w:r>
      <w:r w:rsidR="0056357F">
        <w:rPr>
          <w:rFonts w:ascii="Times New Roman" w:hAnsi="Times New Roman" w:cs="Times New Roman"/>
          <w:sz w:val="24"/>
          <w:szCs w:val="24"/>
        </w:rPr>
        <w:t>a</w:t>
      </w:r>
      <w:r w:rsidR="004A235A" w:rsidRPr="00ED1E33">
        <w:rPr>
          <w:rFonts w:ascii="Times New Roman" w:hAnsi="Times New Roman" w:cs="Times New Roman"/>
          <w:sz w:val="28"/>
          <w:szCs w:val="28"/>
        </w:rPr>
        <w:t>.</w:t>
      </w:r>
      <w:r w:rsidR="004A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35A" w:rsidRPr="00557687">
        <w:rPr>
          <w:rFonts w:ascii="Times New Roman" w:hAnsi="Times New Roman" w:cs="Times New Roman"/>
          <w:sz w:val="24"/>
          <w:szCs w:val="24"/>
        </w:rPr>
        <w:t>Prihodi</w:t>
      </w:r>
      <w:r w:rsidR="004A235A" w:rsidRPr="004A235A">
        <w:rPr>
          <w:rFonts w:ascii="Times New Roman" w:hAnsi="Times New Roman" w:cs="Times New Roman"/>
          <w:sz w:val="24"/>
          <w:szCs w:val="24"/>
        </w:rPr>
        <w:t xml:space="preserve"> su </w:t>
      </w:r>
      <w:r w:rsidR="00B379C2">
        <w:rPr>
          <w:rFonts w:ascii="Times New Roman" w:hAnsi="Times New Roman" w:cs="Times New Roman"/>
          <w:sz w:val="24"/>
          <w:szCs w:val="24"/>
        </w:rPr>
        <w:t>nešto</w:t>
      </w:r>
      <w:r w:rsidR="00333B8D">
        <w:rPr>
          <w:rFonts w:ascii="Times New Roman" w:hAnsi="Times New Roman" w:cs="Times New Roman"/>
          <w:sz w:val="24"/>
          <w:szCs w:val="24"/>
        </w:rPr>
        <w:t xml:space="preserve"> </w:t>
      </w:r>
      <w:r w:rsidR="00ED1E33">
        <w:rPr>
          <w:rFonts w:ascii="Times New Roman" w:hAnsi="Times New Roman" w:cs="Times New Roman"/>
          <w:sz w:val="24"/>
          <w:szCs w:val="24"/>
        </w:rPr>
        <w:t>smanjeni</w:t>
      </w:r>
      <w:r w:rsidR="004A235A">
        <w:rPr>
          <w:rFonts w:ascii="Times New Roman" w:hAnsi="Times New Roman" w:cs="Times New Roman"/>
          <w:sz w:val="24"/>
          <w:szCs w:val="24"/>
        </w:rPr>
        <w:t xml:space="preserve"> u odnosu na prethodnu godinu </w:t>
      </w:r>
    </w:p>
    <w:p w:rsidR="00B610FA" w:rsidRDefault="004A235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(indeks </w:t>
      </w:r>
      <w:r w:rsidR="00ED1E33">
        <w:rPr>
          <w:rFonts w:ascii="Times New Roman" w:hAnsi="Times New Roman" w:cs="Times New Roman"/>
          <w:sz w:val="24"/>
          <w:szCs w:val="24"/>
        </w:rPr>
        <w:t>9</w:t>
      </w:r>
      <w:r w:rsidR="00B379C2">
        <w:rPr>
          <w:rFonts w:ascii="Times New Roman" w:hAnsi="Times New Roman" w:cs="Times New Roman"/>
          <w:sz w:val="24"/>
          <w:szCs w:val="24"/>
        </w:rPr>
        <w:t>9,8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F4373">
        <w:rPr>
          <w:rFonts w:ascii="Times New Roman" w:hAnsi="Times New Roman" w:cs="Times New Roman"/>
          <w:sz w:val="24"/>
          <w:szCs w:val="24"/>
        </w:rPr>
        <w:t xml:space="preserve">jer su </w:t>
      </w:r>
      <w:r w:rsidR="0056357F">
        <w:rPr>
          <w:rFonts w:ascii="Times New Roman" w:hAnsi="Times New Roman" w:cs="Times New Roman"/>
          <w:sz w:val="24"/>
          <w:szCs w:val="24"/>
        </w:rPr>
        <w:t xml:space="preserve">smanjeni prihodi </w:t>
      </w:r>
      <w:r w:rsidR="00333B8D">
        <w:rPr>
          <w:rFonts w:ascii="Times New Roman" w:hAnsi="Times New Roman" w:cs="Times New Roman"/>
          <w:sz w:val="24"/>
          <w:szCs w:val="24"/>
        </w:rPr>
        <w:t xml:space="preserve">iz općinskog </w:t>
      </w:r>
      <w:r w:rsidR="00804299">
        <w:rPr>
          <w:rFonts w:ascii="Times New Roman" w:hAnsi="Times New Roman" w:cs="Times New Roman"/>
          <w:sz w:val="24"/>
          <w:szCs w:val="24"/>
        </w:rPr>
        <w:t xml:space="preserve"> proračuna jer </w:t>
      </w:r>
      <w:r w:rsidR="001A3CFB">
        <w:rPr>
          <w:rFonts w:ascii="Times New Roman" w:hAnsi="Times New Roman" w:cs="Times New Roman"/>
          <w:sz w:val="24"/>
          <w:szCs w:val="24"/>
        </w:rPr>
        <w:t>su u</w:t>
      </w:r>
      <w:r w:rsidR="00804299">
        <w:rPr>
          <w:rFonts w:ascii="Times New Roman" w:hAnsi="Times New Roman" w:cs="Times New Roman"/>
          <w:sz w:val="24"/>
          <w:szCs w:val="24"/>
        </w:rPr>
        <w:t xml:space="preserve"> 2020.</w:t>
      </w:r>
      <w:r w:rsidR="001A3CFB">
        <w:rPr>
          <w:rFonts w:ascii="Times New Roman" w:hAnsi="Times New Roman" w:cs="Times New Roman"/>
          <w:sz w:val="24"/>
          <w:szCs w:val="24"/>
        </w:rPr>
        <w:t xml:space="preserve"> bila doznačena sredstva</w:t>
      </w:r>
      <w:r w:rsidR="00804299">
        <w:rPr>
          <w:rFonts w:ascii="Times New Roman" w:hAnsi="Times New Roman" w:cs="Times New Roman"/>
          <w:sz w:val="24"/>
          <w:szCs w:val="24"/>
        </w:rPr>
        <w:t xml:space="preserve"> općin</w:t>
      </w:r>
      <w:r w:rsidR="001A3CFB">
        <w:rPr>
          <w:rFonts w:ascii="Times New Roman" w:hAnsi="Times New Roman" w:cs="Times New Roman"/>
          <w:sz w:val="24"/>
          <w:szCs w:val="24"/>
        </w:rPr>
        <w:t>e</w:t>
      </w:r>
      <w:r w:rsidR="00804299">
        <w:rPr>
          <w:rFonts w:ascii="Times New Roman" w:hAnsi="Times New Roman" w:cs="Times New Roman"/>
          <w:sz w:val="24"/>
          <w:szCs w:val="24"/>
        </w:rPr>
        <w:t xml:space="preserve"> za djelatnicu predškol</w:t>
      </w:r>
      <w:r w:rsidR="00ED2780">
        <w:rPr>
          <w:rFonts w:ascii="Times New Roman" w:hAnsi="Times New Roman" w:cs="Times New Roman"/>
          <w:sz w:val="24"/>
          <w:szCs w:val="24"/>
        </w:rPr>
        <w:t>ske</w:t>
      </w:r>
      <w:r w:rsidR="001A3C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A3CFB">
        <w:rPr>
          <w:rFonts w:ascii="Times New Roman" w:hAnsi="Times New Roman" w:cs="Times New Roman"/>
          <w:sz w:val="24"/>
          <w:szCs w:val="24"/>
        </w:rPr>
        <w:t>predškola</w:t>
      </w:r>
      <w:proofErr w:type="spellEnd"/>
      <w:r w:rsidR="001A3CFB">
        <w:rPr>
          <w:rFonts w:ascii="Times New Roman" w:hAnsi="Times New Roman" w:cs="Times New Roman"/>
          <w:sz w:val="24"/>
          <w:szCs w:val="24"/>
        </w:rPr>
        <w:t xml:space="preserve"> u 2021. više nije pri školi</w:t>
      </w:r>
      <w:r w:rsidR="00804299">
        <w:rPr>
          <w:rFonts w:ascii="Times New Roman" w:hAnsi="Times New Roman" w:cs="Times New Roman"/>
          <w:sz w:val="24"/>
          <w:szCs w:val="24"/>
        </w:rPr>
        <w:t xml:space="preserve">, također smanjena su sredstva </w:t>
      </w:r>
      <w:r w:rsidR="001A3CFB">
        <w:rPr>
          <w:rFonts w:ascii="Times New Roman" w:hAnsi="Times New Roman" w:cs="Times New Roman"/>
          <w:sz w:val="24"/>
          <w:szCs w:val="24"/>
        </w:rPr>
        <w:t xml:space="preserve">za ulaganje u opremu </w:t>
      </w:r>
      <w:r w:rsidR="00804299">
        <w:rPr>
          <w:rFonts w:ascii="Times New Roman" w:hAnsi="Times New Roman" w:cs="Times New Roman"/>
          <w:sz w:val="24"/>
          <w:szCs w:val="24"/>
        </w:rPr>
        <w:t xml:space="preserve">iz </w:t>
      </w:r>
      <w:r w:rsidR="001A3CFB">
        <w:rPr>
          <w:rFonts w:ascii="Times New Roman" w:hAnsi="Times New Roman" w:cs="Times New Roman"/>
          <w:sz w:val="24"/>
          <w:szCs w:val="24"/>
        </w:rPr>
        <w:t>općin</w:t>
      </w:r>
      <w:r w:rsidR="00804299">
        <w:rPr>
          <w:rFonts w:ascii="Times New Roman" w:hAnsi="Times New Roman" w:cs="Times New Roman"/>
          <w:sz w:val="24"/>
          <w:szCs w:val="24"/>
        </w:rPr>
        <w:t>skog proračuna</w:t>
      </w:r>
      <w:r w:rsidR="001A3CFB">
        <w:rPr>
          <w:rFonts w:ascii="Times New Roman" w:hAnsi="Times New Roman" w:cs="Times New Roman"/>
          <w:sz w:val="24"/>
          <w:szCs w:val="24"/>
        </w:rPr>
        <w:t>.</w:t>
      </w:r>
    </w:p>
    <w:p w:rsidR="00D64BF7" w:rsidRDefault="00D64BF7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1782A" w:rsidRDefault="0081782A" w:rsidP="00817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6271" w:rsidRPr="001B5026">
        <w:rPr>
          <w:rFonts w:ascii="Times New Roman" w:hAnsi="Times New Roman" w:cs="Times New Roman"/>
          <w:b/>
          <w:sz w:val="24"/>
          <w:szCs w:val="24"/>
        </w:rPr>
        <w:t>AOP 0</w:t>
      </w:r>
      <w:r w:rsidR="00835779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F93">
        <w:rPr>
          <w:rFonts w:ascii="Times New Roman" w:hAnsi="Times New Roman" w:cs="Times New Roman"/>
          <w:sz w:val="24"/>
          <w:szCs w:val="24"/>
        </w:rPr>
        <w:t xml:space="preserve">Prihodi u iznosu </w:t>
      </w:r>
      <w:r w:rsidRPr="0081782A">
        <w:rPr>
          <w:rFonts w:ascii="Times New Roman" w:hAnsi="Times New Roman" w:cs="Times New Roman"/>
          <w:b/>
          <w:sz w:val="24"/>
          <w:szCs w:val="24"/>
        </w:rPr>
        <w:t>5.</w:t>
      </w:r>
      <w:r w:rsidR="00333B8D">
        <w:rPr>
          <w:rFonts w:ascii="Times New Roman" w:hAnsi="Times New Roman" w:cs="Times New Roman"/>
          <w:b/>
          <w:sz w:val="24"/>
          <w:szCs w:val="24"/>
        </w:rPr>
        <w:t>1</w:t>
      </w:r>
      <w:r w:rsidR="001A3CFB">
        <w:rPr>
          <w:rFonts w:ascii="Times New Roman" w:hAnsi="Times New Roman" w:cs="Times New Roman"/>
          <w:b/>
          <w:sz w:val="24"/>
          <w:szCs w:val="24"/>
        </w:rPr>
        <w:t>15.388</w:t>
      </w:r>
      <w:r w:rsidR="00D57F93">
        <w:rPr>
          <w:rFonts w:ascii="Times New Roman" w:hAnsi="Times New Roman" w:cs="Times New Roman"/>
          <w:sz w:val="24"/>
          <w:szCs w:val="24"/>
        </w:rPr>
        <w:t xml:space="preserve"> kuna</w:t>
      </w:r>
      <w:r w:rsidR="00F635E3">
        <w:rPr>
          <w:rFonts w:ascii="Times New Roman" w:hAnsi="Times New Roman" w:cs="Times New Roman"/>
          <w:sz w:val="24"/>
          <w:szCs w:val="24"/>
        </w:rPr>
        <w:t xml:space="preserve"> (indeks </w:t>
      </w:r>
      <w:r w:rsidR="001A3CFB">
        <w:rPr>
          <w:rFonts w:ascii="Times New Roman" w:hAnsi="Times New Roman" w:cs="Times New Roman"/>
          <w:sz w:val="24"/>
          <w:szCs w:val="24"/>
        </w:rPr>
        <w:t>99,0</w:t>
      </w:r>
      <w:r w:rsidR="00F635E3">
        <w:rPr>
          <w:rFonts w:ascii="Times New Roman" w:hAnsi="Times New Roman" w:cs="Times New Roman"/>
          <w:sz w:val="24"/>
          <w:szCs w:val="24"/>
        </w:rPr>
        <w:t>)</w:t>
      </w:r>
    </w:p>
    <w:p w:rsidR="0081782A" w:rsidRDefault="0081782A" w:rsidP="00817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F4373" w:rsidRDefault="0081782A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7F93">
        <w:rPr>
          <w:rFonts w:ascii="Times New Roman" w:hAnsi="Times New Roman" w:cs="Times New Roman"/>
          <w:sz w:val="24"/>
          <w:szCs w:val="24"/>
        </w:rPr>
        <w:t xml:space="preserve"> - prihode iz </w:t>
      </w:r>
      <w:proofErr w:type="spellStart"/>
      <w:r w:rsidR="00D57F93">
        <w:rPr>
          <w:rFonts w:ascii="Times New Roman" w:hAnsi="Times New Roman" w:cs="Times New Roman"/>
          <w:sz w:val="24"/>
          <w:szCs w:val="24"/>
        </w:rPr>
        <w:t>opć</w:t>
      </w:r>
      <w:proofErr w:type="spellEnd"/>
      <w:r w:rsidR="00D57F93">
        <w:rPr>
          <w:rFonts w:ascii="Times New Roman" w:hAnsi="Times New Roman" w:cs="Times New Roman"/>
          <w:sz w:val="24"/>
          <w:szCs w:val="24"/>
        </w:rPr>
        <w:t xml:space="preserve">. proračuna za </w:t>
      </w:r>
      <w:r w:rsidR="00566205">
        <w:rPr>
          <w:rFonts w:ascii="Times New Roman" w:hAnsi="Times New Roman" w:cs="Times New Roman"/>
          <w:sz w:val="24"/>
          <w:szCs w:val="24"/>
        </w:rPr>
        <w:t xml:space="preserve">glazb. </w:t>
      </w:r>
      <w:proofErr w:type="spellStart"/>
      <w:r w:rsidR="00566205">
        <w:rPr>
          <w:rFonts w:ascii="Times New Roman" w:hAnsi="Times New Roman" w:cs="Times New Roman"/>
          <w:sz w:val="24"/>
          <w:szCs w:val="24"/>
        </w:rPr>
        <w:t>inst</w:t>
      </w:r>
      <w:r w:rsidR="006E381A">
        <w:rPr>
          <w:rFonts w:ascii="Times New Roman" w:hAnsi="Times New Roman" w:cs="Times New Roman"/>
          <w:sz w:val="24"/>
          <w:szCs w:val="24"/>
        </w:rPr>
        <w:t>strumente</w:t>
      </w:r>
      <w:proofErr w:type="spellEnd"/>
    </w:p>
    <w:p w:rsidR="00B36A06" w:rsidRDefault="004F4373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i </w:t>
      </w:r>
      <w:r w:rsidR="001A3CFB">
        <w:rPr>
          <w:rFonts w:ascii="Times New Roman" w:hAnsi="Times New Roman" w:cs="Times New Roman"/>
          <w:sz w:val="24"/>
          <w:szCs w:val="24"/>
        </w:rPr>
        <w:t>sportsku opremu</w:t>
      </w:r>
      <w:r w:rsidR="0081782A">
        <w:rPr>
          <w:rFonts w:ascii="Times New Roman" w:hAnsi="Times New Roman" w:cs="Times New Roman"/>
          <w:sz w:val="24"/>
          <w:szCs w:val="24"/>
        </w:rPr>
        <w:t xml:space="preserve"> </w:t>
      </w:r>
      <w:r w:rsidR="00566205">
        <w:rPr>
          <w:rFonts w:ascii="Times New Roman" w:hAnsi="Times New Roman" w:cs="Times New Roman"/>
          <w:sz w:val="24"/>
          <w:szCs w:val="24"/>
        </w:rPr>
        <w:t xml:space="preserve"> </w:t>
      </w:r>
      <w:r w:rsidR="00AD6C1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E38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3CFB">
        <w:rPr>
          <w:rFonts w:ascii="Times New Roman" w:hAnsi="Times New Roman" w:cs="Times New Roman"/>
          <w:sz w:val="24"/>
          <w:szCs w:val="24"/>
        </w:rPr>
        <w:t>14.103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F4373" w:rsidRDefault="004F4373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- prihodi iz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</w:t>
      </w:r>
      <w:proofErr w:type="spellEnd"/>
      <w:r>
        <w:rPr>
          <w:rFonts w:ascii="Times New Roman" w:hAnsi="Times New Roman" w:cs="Times New Roman"/>
          <w:sz w:val="24"/>
          <w:szCs w:val="24"/>
        </w:rPr>
        <w:t>. pror.za radne bilježnice                                                 7</w:t>
      </w:r>
      <w:r w:rsidR="001A3CFB">
        <w:rPr>
          <w:rFonts w:ascii="Times New Roman" w:hAnsi="Times New Roman" w:cs="Times New Roman"/>
          <w:sz w:val="24"/>
          <w:szCs w:val="24"/>
        </w:rPr>
        <w:t>7.889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36A06" w:rsidRDefault="00C704F3" w:rsidP="00B36A0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4B3C">
        <w:rPr>
          <w:rFonts w:ascii="Times New Roman" w:hAnsi="Times New Roman" w:cs="Times New Roman"/>
          <w:sz w:val="24"/>
          <w:szCs w:val="24"/>
        </w:rPr>
        <w:t xml:space="preserve">- </w:t>
      </w:r>
      <w:r w:rsidR="00AD6C18">
        <w:rPr>
          <w:rFonts w:ascii="Times New Roman" w:hAnsi="Times New Roman" w:cs="Times New Roman"/>
          <w:sz w:val="24"/>
          <w:szCs w:val="24"/>
        </w:rPr>
        <w:t>ostale tekuće potpore</w:t>
      </w:r>
      <w:r w:rsidR="0015770E">
        <w:rPr>
          <w:rFonts w:ascii="Times New Roman" w:hAnsi="Times New Roman" w:cs="Times New Roman"/>
          <w:sz w:val="24"/>
          <w:szCs w:val="24"/>
        </w:rPr>
        <w:t xml:space="preserve"> </w:t>
      </w:r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r w:rsidR="001577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F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81A">
        <w:rPr>
          <w:rFonts w:ascii="Times New Roman" w:hAnsi="Times New Roman" w:cs="Times New Roman"/>
          <w:sz w:val="24"/>
          <w:szCs w:val="24"/>
        </w:rPr>
        <w:t xml:space="preserve">  </w:t>
      </w:r>
      <w:r w:rsidR="001A3CFB">
        <w:rPr>
          <w:rFonts w:ascii="Times New Roman" w:hAnsi="Times New Roman" w:cs="Times New Roman"/>
          <w:sz w:val="24"/>
          <w:szCs w:val="24"/>
        </w:rPr>
        <w:t>2.388</w:t>
      </w:r>
      <w:r w:rsidR="004F4373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4F3" w:rsidRDefault="002F4A3A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C704F3">
        <w:rPr>
          <w:rFonts w:ascii="Times New Roman" w:hAnsi="Times New Roman" w:cs="Times New Roman"/>
          <w:sz w:val="24"/>
          <w:szCs w:val="24"/>
        </w:rPr>
        <w:t xml:space="preserve"> </w:t>
      </w:r>
      <w:r w:rsidR="0015770E">
        <w:rPr>
          <w:rFonts w:ascii="Times New Roman" w:hAnsi="Times New Roman" w:cs="Times New Roman"/>
          <w:sz w:val="24"/>
          <w:szCs w:val="24"/>
        </w:rPr>
        <w:t xml:space="preserve">- prihodi </w:t>
      </w:r>
      <w:r>
        <w:rPr>
          <w:rFonts w:ascii="Times New Roman" w:hAnsi="Times New Roman" w:cs="Times New Roman"/>
          <w:sz w:val="24"/>
          <w:szCs w:val="24"/>
        </w:rPr>
        <w:t xml:space="preserve"> MZO </w:t>
      </w:r>
      <w:r w:rsidR="0015770E">
        <w:rPr>
          <w:rFonts w:ascii="Times New Roman" w:hAnsi="Times New Roman" w:cs="Times New Roman"/>
          <w:sz w:val="24"/>
          <w:szCs w:val="24"/>
        </w:rPr>
        <w:t>za plaće, naknade, prijevoz</w:t>
      </w:r>
      <w:r w:rsidR="00592D5E">
        <w:rPr>
          <w:rFonts w:ascii="Times New Roman" w:hAnsi="Times New Roman" w:cs="Times New Roman"/>
          <w:sz w:val="24"/>
          <w:szCs w:val="24"/>
        </w:rPr>
        <w:t xml:space="preserve"> i ostala primanja           </w:t>
      </w:r>
      <w:r w:rsidR="001A3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1A3CFB">
        <w:rPr>
          <w:rFonts w:ascii="Times New Roman" w:hAnsi="Times New Roman" w:cs="Times New Roman"/>
          <w:sz w:val="24"/>
          <w:szCs w:val="24"/>
        </w:rPr>
        <w:t>914.855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C704F3">
        <w:rPr>
          <w:rFonts w:ascii="Times New Roman" w:hAnsi="Times New Roman" w:cs="Times New Roman"/>
          <w:sz w:val="24"/>
          <w:szCs w:val="24"/>
        </w:rPr>
        <w:t xml:space="preserve">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C70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A3A" w:rsidRDefault="002F4A3A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prihodi MZO za nastavna sredstva</w:t>
      </w:r>
      <w:r w:rsidR="00D84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udžbenike                    </w:t>
      </w:r>
      <w:r w:rsidR="00BF0E6C">
        <w:rPr>
          <w:rFonts w:ascii="Times New Roman" w:hAnsi="Times New Roman" w:cs="Times New Roman"/>
          <w:sz w:val="24"/>
          <w:szCs w:val="24"/>
        </w:rPr>
        <w:t xml:space="preserve">  </w:t>
      </w:r>
      <w:r w:rsidR="00D843C1">
        <w:rPr>
          <w:rFonts w:ascii="Times New Roman" w:hAnsi="Times New Roman" w:cs="Times New Roman"/>
          <w:sz w:val="24"/>
          <w:szCs w:val="24"/>
        </w:rPr>
        <w:t xml:space="preserve">              73.761</w:t>
      </w:r>
      <w:r w:rsidR="006E3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D843C1" w:rsidRDefault="00C704F3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BB7D52">
        <w:rPr>
          <w:rFonts w:ascii="Times New Roman" w:hAnsi="Times New Roman" w:cs="Times New Roman"/>
          <w:sz w:val="24"/>
          <w:szCs w:val="24"/>
        </w:rPr>
        <w:t xml:space="preserve"> - prihodi iz </w:t>
      </w:r>
      <w:proofErr w:type="spellStart"/>
      <w:r w:rsidR="00BB7D52">
        <w:rPr>
          <w:rFonts w:ascii="Times New Roman" w:hAnsi="Times New Roman" w:cs="Times New Roman"/>
          <w:sz w:val="24"/>
          <w:szCs w:val="24"/>
        </w:rPr>
        <w:t>drž</w:t>
      </w:r>
      <w:proofErr w:type="spellEnd"/>
      <w:r w:rsidR="00BB7D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7D52">
        <w:rPr>
          <w:rFonts w:ascii="Times New Roman" w:hAnsi="Times New Roman" w:cs="Times New Roman"/>
          <w:sz w:val="24"/>
          <w:szCs w:val="24"/>
        </w:rPr>
        <w:t>pror</w:t>
      </w:r>
      <w:proofErr w:type="spellEnd"/>
      <w:r w:rsidR="00BB7D52">
        <w:rPr>
          <w:rFonts w:ascii="Times New Roman" w:hAnsi="Times New Roman" w:cs="Times New Roman"/>
          <w:sz w:val="24"/>
          <w:szCs w:val="24"/>
        </w:rPr>
        <w:t xml:space="preserve">. EU za </w:t>
      </w:r>
      <w:proofErr w:type="spellStart"/>
      <w:r w:rsidR="00BB7D52">
        <w:rPr>
          <w:rFonts w:ascii="Times New Roman" w:hAnsi="Times New Roman" w:cs="Times New Roman"/>
          <w:sz w:val="24"/>
          <w:szCs w:val="24"/>
        </w:rPr>
        <w:t>energ</w:t>
      </w:r>
      <w:proofErr w:type="spellEnd"/>
      <w:r w:rsidR="00BB7D52">
        <w:rPr>
          <w:rFonts w:ascii="Times New Roman" w:hAnsi="Times New Roman" w:cs="Times New Roman"/>
          <w:sz w:val="24"/>
          <w:szCs w:val="24"/>
        </w:rPr>
        <w:t>. obnovu</w:t>
      </w:r>
      <w:r w:rsidR="00D843C1">
        <w:rPr>
          <w:rFonts w:ascii="Times New Roman" w:hAnsi="Times New Roman" w:cs="Times New Roman"/>
          <w:sz w:val="24"/>
          <w:szCs w:val="24"/>
        </w:rPr>
        <w:t xml:space="preserve"> (ostatak iznosa)</w:t>
      </w:r>
      <w:r w:rsidR="00BB7D5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843C1">
        <w:rPr>
          <w:rFonts w:ascii="Times New Roman" w:hAnsi="Times New Roman" w:cs="Times New Roman"/>
          <w:sz w:val="24"/>
          <w:szCs w:val="24"/>
        </w:rPr>
        <w:t xml:space="preserve">   32.392 kn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43C1" w:rsidRDefault="00C704F3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04299" w:rsidRDefault="00804299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su </w:t>
      </w:r>
      <w:r w:rsidR="00D843C1">
        <w:rPr>
          <w:rFonts w:ascii="Times New Roman" w:hAnsi="Times New Roman" w:cs="Times New Roman"/>
          <w:sz w:val="24"/>
          <w:szCs w:val="24"/>
        </w:rPr>
        <w:t>znatno smanjena za energetsku obnovu</w:t>
      </w:r>
      <w:r>
        <w:rPr>
          <w:rFonts w:ascii="Times New Roman" w:hAnsi="Times New Roman" w:cs="Times New Roman"/>
          <w:sz w:val="24"/>
          <w:szCs w:val="24"/>
        </w:rPr>
        <w:t xml:space="preserve"> jer je završena obnova </w:t>
      </w:r>
      <w:r w:rsidR="00D843C1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P. Š.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je doznačena</w:t>
      </w:r>
      <w:r w:rsidR="00D843C1">
        <w:rPr>
          <w:rFonts w:ascii="Times New Roman" w:hAnsi="Times New Roman" w:cs="Times New Roman"/>
          <w:sz w:val="24"/>
          <w:szCs w:val="24"/>
        </w:rPr>
        <w:t xml:space="preserve"> samo razlika sredstava,</w:t>
      </w:r>
      <w:r>
        <w:rPr>
          <w:rFonts w:ascii="Times New Roman" w:hAnsi="Times New Roman" w:cs="Times New Roman"/>
          <w:sz w:val="24"/>
          <w:szCs w:val="24"/>
        </w:rPr>
        <w:t xml:space="preserve"> sredstava MZO </w:t>
      </w:r>
      <w:r w:rsidR="00D843C1">
        <w:rPr>
          <w:rFonts w:ascii="Times New Roman" w:hAnsi="Times New Roman" w:cs="Times New Roman"/>
          <w:sz w:val="24"/>
          <w:szCs w:val="24"/>
        </w:rPr>
        <w:t xml:space="preserve">su uvećana zbog </w:t>
      </w:r>
      <w:r w:rsidR="00637CF8">
        <w:rPr>
          <w:rFonts w:ascii="Times New Roman" w:hAnsi="Times New Roman" w:cs="Times New Roman"/>
          <w:sz w:val="24"/>
          <w:szCs w:val="24"/>
        </w:rPr>
        <w:t xml:space="preserve">isplata </w:t>
      </w:r>
      <w:r w:rsidR="00D843C1">
        <w:rPr>
          <w:rFonts w:ascii="Times New Roman" w:hAnsi="Times New Roman" w:cs="Times New Roman"/>
          <w:sz w:val="24"/>
          <w:szCs w:val="24"/>
        </w:rPr>
        <w:t>tužbi zaposlenika</w:t>
      </w:r>
      <w:r w:rsidR="00BF0E6C">
        <w:rPr>
          <w:rFonts w:ascii="Times New Roman" w:hAnsi="Times New Roman" w:cs="Times New Roman"/>
          <w:sz w:val="24"/>
          <w:szCs w:val="24"/>
        </w:rPr>
        <w:t>, a sredstva iz općinskog proračuna su smanjena</w:t>
      </w:r>
      <w:r w:rsidR="00637CF8">
        <w:rPr>
          <w:rFonts w:ascii="Times New Roman" w:hAnsi="Times New Roman" w:cs="Times New Roman"/>
          <w:sz w:val="24"/>
          <w:szCs w:val="24"/>
        </w:rPr>
        <w:t xml:space="preserve"> jer nema doznake sredstava za </w:t>
      </w:r>
      <w:proofErr w:type="spellStart"/>
      <w:r w:rsidR="00637CF8">
        <w:rPr>
          <w:rFonts w:ascii="Times New Roman" w:hAnsi="Times New Roman" w:cs="Times New Roman"/>
          <w:sz w:val="24"/>
          <w:szCs w:val="24"/>
        </w:rPr>
        <w:t>predškolu</w:t>
      </w:r>
      <w:proofErr w:type="spellEnd"/>
      <w:r w:rsidR="00637CF8">
        <w:rPr>
          <w:rFonts w:ascii="Times New Roman" w:hAnsi="Times New Roman" w:cs="Times New Roman"/>
          <w:sz w:val="24"/>
          <w:szCs w:val="24"/>
        </w:rPr>
        <w:t xml:space="preserve"> i manja su sredstva za ulaganje u opremu.</w:t>
      </w:r>
    </w:p>
    <w:p w:rsidR="00696A6F" w:rsidRDefault="00C704F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592D5E">
        <w:rPr>
          <w:rFonts w:ascii="Times New Roman" w:hAnsi="Times New Roman" w:cs="Times New Roman"/>
          <w:sz w:val="24"/>
          <w:szCs w:val="24"/>
        </w:rPr>
        <w:t xml:space="preserve"> </w:t>
      </w:r>
      <w:r w:rsidR="002F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1F5A" w:rsidRDefault="0096471F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96A6F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BB7D52">
        <w:rPr>
          <w:rFonts w:ascii="Times New Roman" w:hAnsi="Times New Roman" w:cs="Times New Roman"/>
          <w:b/>
          <w:sz w:val="24"/>
          <w:szCs w:val="24"/>
        </w:rPr>
        <w:t>1</w:t>
      </w:r>
      <w:r w:rsidR="00034357">
        <w:rPr>
          <w:rFonts w:ascii="Times New Roman" w:hAnsi="Times New Roman" w:cs="Times New Roman"/>
          <w:b/>
          <w:sz w:val="24"/>
          <w:szCs w:val="24"/>
        </w:rPr>
        <w:t>12</w:t>
      </w:r>
      <w:r w:rsidR="00BB7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Prihodi </w:t>
      </w:r>
      <w:r w:rsidR="00C01F5A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034357" w:rsidRPr="00034357">
        <w:rPr>
          <w:rFonts w:ascii="Times New Roman" w:hAnsi="Times New Roman" w:cs="Times New Roman"/>
          <w:b/>
          <w:sz w:val="24"/>
          <w:szCs w:val="24"/>
        </w:rPr>
        <w:t>31.668</w:t>
      </w:r>
      <w:r w:rsidR="00121535">
        <w:rPr>
          <w:rFonts w:ascii="Times New Roman" w:hAnsi="Times New Roman" w:cs="Times New Roman"/>
          <w:sz w:val="24"/>
          <w:szCs w:val="24"/>
        </w:rPr>
        <w:t xml:space="preserve"> kun</w:t>
      </w:r>
      <w:r w:rsidR="00592D5E">
        <w:rPr>
          <w:rFonts w:ascii="Times New Roman" w:hAnsi="Times New Roman" w:cs="Times New Roman"/>
          <w:sz w:val="24"/>
          <w:szCs w:val="24"/>
        </w:rPr>
        <w:t>a</w:t>
      </w:r>
      <w:r w:rsidR="00FF709B">
        <w:rPr>
          <w:rFonts w:ascii="Times New Roman" w:hAnsi="Times New Roman" w:cs="Times New Roman"/>
          <w:sz w:val="24"/>
          <w:szCs w:val="24"/>
        </w:rPr>
        <w:t xml:space="preserve"> (indeks </w:t>
      </w:r>
      <w:r w:rsidR="00034357">
        <w:rPr>
          <w:rFonts w:ascii="Times New Roman" w:hAnsi="Times New Roman" w:cs="Times New Roman"/>
          <w:sz w:val="24"/>
          <w:szCs w:val="24"/>
        </w:rPr>
        <w:t>41,4</w:t>
      </w:r>
      <w:r w:rsidR="00FF709B">
        <w:rPr>
          <w:rFonts w:ascii="Times New Roman" w:hAnsi="Times New Roman" w:cs="Times New Roman"/>
          <w:sz w:val="24"/>
          <w:szCs w:val="24"/>
        </w:rPr>
        <w:t>)</w:t>
      </w:r>
    </w:p>
    <w:p w:rsidR="00305133" w:rsidRDefault="001D47C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1F5A">
        <w:rPr>
          <w:rFonts w:ascii="Times New Roman" w:hAnsi="Times New Roman" w:cs="Times New Roman"/>
          <w:sz w:val="24"/>
          <w:szCs w:val="24"/>
        </w:rPr>
        <w:t>-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 up</w:t>
      </w:r>
      <w:r w:rsidR="00BB7D52">
        <w:rPr>
          <w:rFonts w:ascii="Times New Roman" w:hAnsi="Times New Roman" w:cs="Times New Roman"/>
          <w:sz w:val="24"/>
          <w:szCs w:val="24"/>
        </w:rPr>
        <w:t>l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ata šk. </w:t>
      </w:r>
      <w:r w:rsidR="00BB7D52">
        <w:rPr>
          <w:rFonts w:ascii="Times New Roman" w:hAnsi="Times New Roman" w:cs="Times New Roman"/>
          <w:sz w:val="24"/>
          <w:szCs w:val="24"/>
        </w:rPr>
        <w:t>k</w:t>
      </w:r>
      <w:r w:rsidR="00BB7D52" w:rsidRPr="00BB7D52">
        <w:rPr>
          <w:rFonts w:ascii="Times New Roman" w:hAnsi="Times New Roman" w:cs="Times New Roman"/>
          <w:sz w:val="24"/>
          <w:szCs w:val="24"/>
        </w:rPr>
        <w:t>uhinja</w:t>
      </w:r>
      <w:r w:rsidR="00305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3A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61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3AEE">
        <w:rPr>
          <w:rFonts w:ascii="Times New Roman" w:hAnsi="Times New Roman" w:cs="Times New Roman"/>
          <w:sz w:val="24"/>
          <w:szCs w:val="24"/>
        </w:rPr>
        <w:t xml:space="preserve"> </w:t>
      </w:r>
      <w:r w:rsidR="00034357">
        <w:rPr>
          <w:rFonts w:ascii="Times New Roman" w:hAnsi="Times New Roman" w:cs="Times New Roman"/>
          <w:sz w:val="24"/>
          <w:szCs w:val="24"/>
        </w:rPr>
        <w:t xml:space="preserve">                       27.411</w:t>
      </w:r>
      <w:r w:rsidR="00592D5E">
        <w:rPr>
          <w:rFonts w:ascii="Times New Roman" w:hAnsi="Times New Roman" w:cs="Times New Roman"/>
          <w:sz w:val="24"/>
          <w:szCs w:val="24"/>
        </w:rPr>
        <w:t xml:space="preserve"> </w:t>
      </w:r>
      <w:r w:rsidR="0030513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6561CB" w:rsidRDefault="001D47C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133">
        <w:rPr>
          <w:rFonts w:ascii="Times New Roman" w:hAnsi="Times New Roman" w:cs="Times New Roman"/>
          <w:sz w:val="24"/>
          <w:szCs w:val="24"/>
        </w:rPr>
        <w:t xml:space="preserve">- </w:t>
      </w:r>
      <w:r w:rsidR="00BB7D52">
        <w:rPr>
          <w:rFonts w:ascii="Times New Roman" w:hAnsi="Times New Roman" w:cs="Times New Roman"/>
          <w:sz w:val="24"/>
          <w:szCs w:val="24"/>
        </w:rPr>
        <w:t xml:space="preserve"> </w:t>
      </w:r>
      <w:r w:rsidR="00034357">
        <w:rPr>
          <w:rFonts w:ascii="Times New Roman" w:hAnsi="Times New Roman" w:cs="Times New Roman"/>
          <w:sz w:val="24"/>
          <w:szCs w:val="24"/>
        </w:rPr>
        <w:t>refundacija štete i ostalo</w:t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3AEE">
        <w:rPr>
          <w:rFonts w:ascii="Times New Roman" w:hAnsi="Times New Roman" w:cs="Times New Roman"/>
          <w:sz w:val="24"/>
          <w:szCs w:val="24"/>
        </w:rPr>
        <w:t xml:space="preserve"> </w:t>
      </w:r>
      <w:r w:rsidR="00034357">
        <w:rPr>
          <w:rFonts w:ascii="Times New Roman" w:hAnsi="Times New Roman" w:cs="Times New Roman"/>
          <w:sz w:val="24"/>
          <w:szCs w:val="24"/>
        </w:rPr>
        <w:t xml:space="preserve"> 4.257</w:t>
      </w:r>
      <w:r w:rsidR="00FB5C02">
        <w:rPr>
          <w:rFonts w:ascii="Times New Roman" w:hAnsi="Times New Roman" w:cs="Times New Roman"/>
          <w:sz w:val="24"/>
          <w:szCs w:val="24"/>
        </w:rPr>
        <w:t xml:space="preserve"> </w:t>
      </w:r>
      <w:r w:rsidR="0030513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6C68DC" w:rsidRDefault="006561CB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Sredstva su</w:t>
      </w:r>
      <w:r w:rsidR="00034357">
        <w:rPr>
          <w:rFonts w:ascii="Times New Roman" w:hAnsi="Times New Roman" w:cs="Times New Roman"/>
          <w:sz w:val="24"/>
          <w:szCs w:val="24"/>
        </w:rPr>
        <w:t xml:space="preserve"> znatno</w:t>
      </w:r>
      <w:r>
        <w:rPr>
          <w:rFonts w:ascii="Times New Roman" w:hAnsi="Times New Roman" w:cs="Times New Roman"/>
          <w:sz w:val="24"/>
          <w:szCs w:val="24"/>
        </w:rPr>
        <w:t xml:space="preserve"> smanjena u odnosu na isto razdoblje prethodne godine jer su manje uplaćena sredstva za školsku kuhinju od strane roditelja </w:t>
      </w:r>
      <w:r w:rsidR="00034357">
        <w:rPr>
          <w:rFonts w:ascii="Times New Roman" w:hAnsi="Times New Roman" w:cs="Times New Roman"/>
          <w:sz w:val="24"/>
          <w:szCs w:val="24"/>
        </w:rPr>
        <w:t xml:space="preserve">jer je većina učenika obuhvaćena projektom </w:t>
      </w:r>
      <w:r>
        <w:rPr>
          <w:rFonts w:ascii="Times New Roman" w:hAnsi="Times New Roman" w:cs="Times New Roman"/>
          <w:sz w:val="24"/>
          <w:szCs w:val="24"/>
        </w:rPr>
        <w:t>Obrok za 5.</w:t>
      </w:r>
      <w:r w:rsidR="00034357">
        <w:rPr>
          <w:rFonts w:ascii="Times New Roman" w:hAnsi="Times New Roman" w:cs="Times New Roman"/>
          <w:sz w:val="24"/>
          <w:szCs w:val="24"/>
        </w:rPr>
        <w:t xml:space="preserve"> U ovoj godini se Obrok za 5 </w:t>
      </w:r>
      <w:r w:rsidR="006C68DC">
        <w:rPr>
          <w:rFonts w:ascii="Times New Roman" w:hAnsi="Times New Roman" w:cs="Times New Roman"/>
          <w:sz w:val="24"/>
          <w:szCs w:val="24"/>
        </w:rPr>
        <w:t xml:space="preserve"> ( riznica) u odnosu na prošlu godinu </w:t>
      </w:r>
      <w:r w:rsidR="00034357">
        <w:rPr>
          <w:rFonts w:ascii="Times New Roman" w:hAnsi="Times New Roman" w:cs="Times New Roman"/>
          <w:sz w:val="24"/>
          <w:szCs w:val="24"/>
        </w:rPr>
        <w:t>knjiži na drugačiji način</w:t>
      </w:r>
      <w:r w:rsidR="006C68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F6" w:rsidRDefault="006561CB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izbivali iz škole tijekom godine je</w:t>
      </w:r>
      <w:r w:rsidR="00AB4AB6">
        <w:rPr>
          <w:rFonts w:ascii="Times New Roman" w:hAnsi="Times New Roman" w:cs="Times New Roman"/>
          <w:sz w:val="24"/>
          <w:szCs w:val="24"/>
        </w:rPr>
        <w:t xml:space="preserve">r je </w:t>
      </w:r>
      <w:r>
        <w:rPr>
          <w:rFonts w:ascii="Times New Roman" w:hAnsi="Times New Roman" w:cs="Times New Roman"/>
          <w:sz w:val="24"/>
          <w:szCs w:val="24"/>
        </w:rPr>
        <w:t xml:space="preserve"> u više navrata nastava održavana na daljinu pa nije radila školska</w:t>
      </w:r>
      <w:r w:rsidR="002A1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kuhinja.</w:t>
      </w:r>
    </w:p>
    <w:p w:rsidR="002A1819" w:rsidRDefault="006561CB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253">
        <w:rPr>
          <w:rFonts w:ascii="Times New Roman" w:hAnsi="Times New Roman" w:cs="Times New Roman"/>
          <w:sz w:val="24"/>
          <w:szCs w:val="24"/>
        </w:rPr>
        <w:tab/>
      </w:r>
      <w:r w:rsidR="00F13253">
        <w:rPr>
          <w:rFonts w:ascii="Times New Roman" w:hAnsi="Times New Roman" w:cs="Times New Roman"/>
          <w:sz w:val="24"/>
          <w:szCs w:val="24"/>
        </w:rPr>
        <w:tab/>
      </w:r>
      <w:r w:rsidR="00F13253">
        <w:rPr>
          <w:rFonts w:ascii="Times New Roman" w:hAnsi="Times New Roman" w:cs="Times New Roman"/>
          <w:sz w:val="24"/>
          <w:szCs w:val="24"/>
        </w:rPr>
        <w:tab/>
      </w:r>
      <w:r w:rsidR="00F13253">
        <w:rPr>
          <w:rFonts w:ascii="Times New Roman" w:hAnsi="Times New Roman" w:cs="Times New Roman"/>
          <w:sz w:val="24"/>
          <w:szCs w:val="24"/>
        </w:rPr>
        <w:tab/>
      </w:r>
      <w:r w:rsidR="00696A6F">
        <w:rPr>
          <w:rFonts w:ascii="Times New Roman" w:hAnsi="Times New Roman" w:cs="Times New Roman"/>
          <w:sz w:val="24"/>
          <w:szCs w:val="24"/>
        </w:rPr>
        <w:tab/>
      </w:r>
    </w:p>
    <w:p w:rsidR="007D76C5" w:rsidRDefault="002E5A0F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3F30D2">
        <w:rPr>
          <w:rFonts w:ascii="Times New Roman" w:hAnsi="Times New Roman" w:cs="Times New Roman"/>
          <w:b/>
          <w:sz w:val="24"/>
          <w:szCs w:val="24"/>
        </w:rPr>
        <w:t xml:space="preserve">119 </w:t>
      </w:r>
      <w:r>
        <w:rPr>
          <w:rFonts w:ascii="Times New Roman" w:hAnsi="Times New Roman" w:cs="Times New Roman"/>
          <w:sz w:val="24"/>
          <w:szCs w:val="24"/>
        </w:rPr>
        <w:t xml:space="preserve">Prihodi </w:t>
      </w:r>
      <w:r w:rsidR="00F13253">
        <w:rPr>
          <w:rFonts w:ascii="Times New Roman" w:hAnsi="Times New Roman" w:cs="Times New Roman"/>
          <w:sz w:val="24"/>
          <w:szCs w:val="24"/>
        </w:rPr>
        <w:t>od najma dvorane</w:t>
      </w:r>
      <w:r w:rsidR="003F30D2">
        <w:rPr>
          <w:rFonts w:ascii="Times New Roman" w:hAnsi="Times New Roman" w:cs="Times New Roman"/>
          <w:sz w:val="24"/>
          <w:szCs w:val="24"/>
        </w:rPr>
        <w:t xml:space="preserve"> i</w:t>
      </w:r>
      <w:r w:rsidR="00FF709B">
        <w:rPr>
          <w:rFonts w:ascii="Times New Roman" w:hAnsi="Times New Roman" w:cs="Times New Roman"/>
          <w:sz w:val="24"/>
          <w:szCs w:val="24"/>
        </w:rPr>
        <w:t xml:space="preserve"> zemljišta </w:t>
      </w:r>
      <w:r w:rsidR="00F635E3">
        <w:rPr>
          <w:rFonts w:ascii="Times New Roman" w:hAnsi="Times New Roman" w:cs="Times New Roman"/>
          <w:sz w:val="24"/>
          <w:szCs w:val="24"/>
        </w:rPr>
        <w:t xml:space="preserve"> </w:t>
      </w:r>
      <w:r w:rsidR="005303D6">
        <w:rPr>
          <w:rFonts w:ascii="Times New Roman" w:hAnsi="Times New Roman" w:cs="Times New Roman"/>
          <w:sz w:val="24"/>
          <w:szCs w:val="24"/>
        </w:rPr>
        <w:t xml:space="preserve">(indeks </w:t>
      </w:r>
      <w:r w:rsidR="003F30D2">
        <w:rPr>
          <w:rFonts w:ascii="Times New Roman" w:hAnsi="Times New Roman" w:cs="Times New Roman"/>
          <w:sz w:val="24"/>
          <w:szCs w:val="24"/>
        </w:rPr>
        <w:t>14,0</w:t>
      </w:r>
      <w:r w:rsidR="009A31F3">
        <w:rPr>
          <w:rFonts w:ascii="Times New Roman" w:hAnsi="Times New Roman" w:cs="Times New Roman"/>
          <w:sz w:val="24"/>
          <w:szCs w:val="24"/>
        </w:rPr>
        <w:t>)</w:t>
      </w:r>
      <w:r w:rsidR="00167121">
        <w:rPr>
          <w:rFonts w:ascii="Times New Roman" w:hAnsi="Times New Roman" w:cs="Times New Roman"/>
          <w:sz w:val="24"/>
          <w:szCs w:val="24"/>
        </w:rPr>
        <w:t xml:space="preserve">       </w:t>
      </w:r>
      <w:r w:rsidR="00893AEE">
        <w:rPr>
          <w:rFonts w:ascii="Times New Roman" w:hAnsi="Times New Roman" w:cs="Times New Roman"/>
          <w:sz w:val="24"/>
          <w:szCs w:val="24"/>
        </w:rPr>
        <w:t xml:space="preserve"> </w:t>
      </w:r>
      <w:r w:rsidR="003F30D2">
        <w:rPr>
          <w:rFonts w:ascii="Times New Roman" w:hAnsi="Times New Roman" w:cs="Times New Roman"/>
          <w:sz w:val="24"/>
          <w:szCs w:val="24"/>
        </w:rPr>
        <w:t xml:space="preserve">               1.702 kn</w:t>
      </w:r>
    </w:p>
    <w:p w:rsidR="00167121" w:rsidRDefault="00167121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1535" w:rsidRDefault="007D76C5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su</w:t>
      </w:r>
      <w:r w:rsidR="003F30D2">
        <w:rPr>
          <w:rFonts w:ascii="Times New Roman" w:hAnsi="Times New Roman" w:cs="Times New Roman"/>
          <w:sz w:val="24"/>
          <w:szCs w:val="24"/>
        </w:rPr>
        <w:t xml:space="preserve"> znatno</w:t>
      </w:r>
      <w:r>
        <w:rPr>
          <w:rFonts w:ascii="Times New Roman" w:hAnsi="Times New Roman" w:cs="Times New Roman"/>
          <w:sz w:val="24"/>
          <w:szCs w:val="24"/>
        </w:rPr>
        <w:t xml:space="preserve"> smanjena u odnosu na prethodnu godinu</w:t>
      </w:r>
      <w:r w:rsidR="00F13253">
        <w:rPr>
          <w:rFonts w:ascii="Times New Roman" w:hAnsi="Times New Roman" w:cs="Times New Roman"/>
          <w:sz w:val="24"/>
          <w:szCs w:val="24"/>
        </w:rPr>
        <w:t xml:space="preserve"> </w:t>
      </w:r>
      <w:r w:rsidR="00167121">
        <w:rPr>
          <w:rFonts w:ascii="Times New Roman" w:hAnsi="Times New Roman" w:cs="Times New Roman"/>
          <w:sz w:val="24"/>
          <w:szCs w:val="24"/>
        </w:rPr>
        <w:t xml:space="preserve">jer </w:t>
      </w:r>
      <w:r w:rsidR="003F30D2">
        <w:rPr>
          <w:rFonts w:ascii="Times New Roman" w:hAnsi="Times New Roman" w:cs="Times New Roman"/>
          <w:sz w:val="24"/>
          <w:szCs w:val="24"/>
        </w:rPr>
        <w:t>je dvorana tijekom godine iznajmljena samo nekoliko puta</w:t>
      </w:r>
      <w:r w:rsidR="00167121">
        <w:rPr>
          <w:rFonts w:ascii="Times New Roman" w:hAnsi="Times New Roman" w:cs="Times New Roman"/>
          <w:sz w:val="24"/>
          <w:szCs w:val="24"/>
        </w:rPr>
        <w:t xml:space="preserve"> zbog korona krize.</w:t>
      </w:r>
    </w:p>
    <w:p w:rsidR="001B5026" w:rsidRDefault="002E5A0F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5A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5C02" w:rsidRDefault="00FB5C02" w:rsidP="009A31F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A31F3" w:rsidRDefault="002E5A0F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4"/>
          <w:szCs w:val="24"/>
        </w:rPr>
        <w:t>AOP 1</w:t>
      </w:r>
      <w:r w:rsidR="003F30D2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Prihodi</w:t>
      </w:r>
      <w:r w:rsidR="00CD3C1A">
        <w:rPr>
          <w:rFonts w:ascii="Times New Roman" w:hAnsi="Times New Roman" w:cs="Times New Roman"/>
          <w:sz w:val="24"/>
          <w:szCs w:val="24"/>
        </w:rPr>
        <w:t xml:space="preserve"> od županije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3F30D2" w:rsidRPr="003F30D2">
        <w:rPr>
          <w:rFonts w:ascii="Times New Roman" w:hAnsi="Times New Roman" w:cs="Times New Roman"/>
          <w:b/>
          <w:sz w:val="24"/>
          <w:szCs w:val="24"/>
        </w:rPr>
        <w:t>526.980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9A3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121" w:rsidRDefault="00167121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31F3" w:rsidRDefault="009A31F3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su </w:t>
      </w:r>
      <w:r w:rsidR="003F30D2">
        <w:rPr>
          <w:rFonts w:ascii="Times New Roman" w:hAnsi="Times New Roman" w:cs="Times New Roman"/>
          <w:sz w:val="24"/>
          <w:szCs w:val="24"/>
        </w:rPr>
        <w:t>nešto povećana</w:t>
      </w:r>
      <w:r w:rsidR="00F6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 (indeks </w:t>
      </w:r>
      <w:r w:rsidR="003F30D2">
        <w:rPr>
          <w:rFonts w:ascii="Times New Roman" w:hAnsi="Times New Roman" w:cs="Times New Roman"/>
          <w:sz w:val="24"/>
          <w:szCs w:val="24"/>
        </w:rPr>
        <w:t>122,0</w:t>
      </w:r>
      <w:r>
        <w:rPr>
          <w:rFonts w:ascii="Times New Roman" w:hAnsi="Times New Roman" w:cs="Times New Roman"/>
          <w:sz w:val="24"/>
          <w:szCs w:val="24"/>
        </w:rPr>
        <w:t xml:space="preserve">) jer je županija  doznačila </w:t>
      </w:r>
      <w:r w:rsidR="003F30D2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 sredstava za nabavu opreme i za investicijsko održavanje.</w:t>
      </w:r>
    </w:p>
    <w:p w:rsidR="00F84A5C" w:rsidRDefault="009A31F3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47A55" w:rsidRDefault="009A31F3" w:rsidP="00647A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3C1A">
        <w:rPr>
          <w:rFonts w:ascii="Times New Roman" w:hAnsi="Times New Roman" w:cs="Times New Roman"/>
          <w:sz w:val="24"/>
          <w:szCs w:val="24"/>
        </w:rPr>
        <w:t>- sred</w:t>
      </w:r>
      <w:r w:rsidR="00647A55">
        <w:rPr>
          <w:rFonts w:ascii="Times New Roman" w:hAnsi="Times New Roman" w:cs="Times New Roman"/>
          <w:sz w:val="24"/>
          <w:szCs w:val="24"/>
        </w:rPr>
        <w:t>stva</w:t>
      </w:r>
      <w:r w:rsidR="00CD3C1A">
        <w:rPr>
          <w:rFonts w:ascii="Times New Roman" w:hAnsi="Times New Roman" w:cs="Times New Roman"/>
          <w:sz w:val="24"/>
          <w:szCs w:val="24"/>
        </w:rPr>
        <w:t xml:space="preserve"> za </w:t>
      </w:r>
      <w:r w:rsidR="00647A55">
        <w:rPr>
          <w:rFonts w:ascii="Times New Roman" w:hAnsi="Times New Roman" w:cs="Times New Roman"/>
          <w:sz w:val="24"/>
          <w:szCs w:val="24"/>
        </w:rPr>
        <w:t>rashode poslovanja                                       499.587 kn</w:t>
      </w:r>
    </w:p>
    <w:p w:rsidR="00647A55" w:rsidRDefault="00647A55" w:rsidP="00647A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(MT, energenti,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invest.održ</w:t>
      </w:r>
      <w:proofErr w:type="spellEnd"/>
      <w:r>
        <w:rPr>
          <w:rFonts w:ascii="Times New Roman" w:hAnsi="Times New Roman" w:cs="Times New Roman"/>
          <w:sz w:val="24"/>
          <w:szCs w:val="24"/>
        </w:rPr>
        <w:t>. i dr.)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7A55" w:rsidRDefault="00CD3C1A" w:rsidP="00647A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A55">
        <w:rPr>
          <w:rFonts w:ascii="Times New Roman" w:hAnsi="Times New Roman" w:cs="Times New Roman"/>
          <w:sz w:val="24"/>
          <w:szCs w:val="24"/>
        </w:rPr>
        <w:t xml:space="preserve">     - sred. za nabavu nefinancijske imovine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47A55">
        <w:rPr>
          <w:rFonts w:ascii="Times New Roman" w:hAnsi="Times New Roman" w:cs="Times New Roman"/>
          <w:sz w:val="24"/>
          <w:szCs w:val="24"/>
        </w:rPr>
        <w:tab/>
      </w:r>
      <w:r w:rsidR="00647A55">
        <w:rPr>
          <w:rFonts w:ascii="Times New Roman" w:hAnsi="Times New Roman" w:cs="Times New Roman"/>
          <w:sz w:val="24"/>
          <w:szCs w:val="24"/>
        </w:rPr>
        <w:tab/>
        <w:t xml:space="preserve">   27.393 kn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31F3" w:rsidRDefault="00647A55" w:rsidP="00647A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(oprema i uredski namještaj)</w:t>
      </w:r>
      <w:r w:rsidR="00CD3C1A">
        <w:rPr>
          <w:rFonts w:ascii="Times New Roman" w:hAnsi="Times New Roman" w:cs="Times New Roman"/>
          <w:sz w:val="24"/>
          <w:szCs w:val="24"/>
        </w:rPr>
        <w:t xml:space="preserve">       </w:t>
      </w:r>
      <w:r w:rsidR="00FB5C02">
        <w:rPr>
          <w:rFonts w:ascii="Times New Roman" w:hAnsi="Times New Roman" w:cs="Times New Roman"/>
          <w:sz w:val="24"/>
          <w:szCs w:val="24"/>
        </w:rPr>
        <w:t xml:space="preserve">        </w:t>
      </w:r>
      <w:r w:rsidR="00211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BA5" w:rsidRDefault="00CD3C1A" w:rsidP="00121535">
      <w:pPr>
        <w:pStyle w:val="Bezproreda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F75">
        <w:rPr>
          <w:rFonts w:ascii="Times New Roman" w:hAnsi="Times New Roman" w:cs="Times New Roman"/>
          <w:sz w:val="24"/>
          <w:szCs w:val="24"/>
        </w:rPr>
        <w:t xml:space="preserve">       </w:t>
      </w:r>
      <w:r w:rsidR="00C83F75">
        <w:rPr>
          <w:rFonts w:ascii="Times New Roman" w:hAnsi="Times New Roman" w:cs="Times New Roman"/>
          <w:sz w:val="24"/>
          <w:szCs w:val="24"/>
        </w:rPr>
        <w:tab/>
      </w:r>
      <w:r w:rsidR="00C83F7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</w:p>
    <w:p w:rsidR="00F777D4" w:rsidRPr="00417B07" w:rsidRDefault="00927732" w:rsidP="00647A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17B07">
        <w:rPr>
          <w:rFonts w:ascii="Times New Roman" w:hAnsi="Times New Roman" w:cs="Times New Roman"/>
          <w:b/>
          <w:sz w:val="28"/>
          <w:szCs w:val="28"/>
        </w:rPr>
        <w:t>AOP 14</w:t>
      </w:r>
      <w:r w:rsidR="0029641A">
        <w:rPr>
          <w:rFonts w:ascii="Times New Roman" w:hAnsi="Times New Roman" w:cs="Times New Roman"/>
          <w:b/>
          <w:sz w:val="28"/>
          <w:szCs w:val="28"/>
        </w:rPr>
        <w:t>6</w:t>
      </w:r>
      <w:r w:rsidR="003F67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4BF7">
        <w:rPr>
          <w:rFonts w:ascii="Times New Roman" w:hAnsi="Times New Roman" w:cs="Times New Roman"/>
          <w:sz w:val="28"/>
          <w:szCs w:val="28"/>
        </w:rPr>
        <w:t xml:space="preserve">Iznos </w:t>
      </w:r>
      <w:r w:rsidRPr="00417B07">
        <w:rPr>
          <w:rFonts w:ascii="Times New Roman" w:hAnsi="Times New Roman" w:cs="Times New Roman"/>
          <w:sz w:val="24"/>
          <w:szCs w:val="24"/>
        </w:rPr>
        <w:t>od</w:t>
      </w:r>
      <w:r w:rsidR="00C4602B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="006E78E3" w:rsidRPr="00417B07">
        <w:rPr>
          <w:rFonts w:ascii="Times New Roman" w:hAnsi="Times New Roman" w:cs="Times New Roman"/>
          <w:b/>
          <w:sz w:val="24"/>
          <w:szCs w:val="24"/>
        </w:rPr>
        <w:t>5</w:t>
      </w:r>
      <w:r w:rsidR="00243D47">
        <w:rPr>
          <w:rFonts w:ascii="Times New Roman" w:hAnsi="Times New Roman" w:cs="Times New Roman"/>
          <w:b/>
          <w:sz w:val="24"/>
          <w:szCs w:val="24"/>
        </w:rPr>
        <w:t>.</w:t>
      </w:r>
      <w:r w:rsidR="0029641A">
        <w:rPr>
          <w:rFonts w:ascii="Times New Roman" w:hAnsi="Times New Roman" w:cs="Times New Roman"/>
          <w:b/>
          <w:sz w:val="24"/>
          <w:szCs w:val="24"/>
        </w:rPr>
        <w:t>601.36</w:t>
      </w:r>
      <w:r w:rsidR="00F63E77">
        <w:rPr>
          <w:rFonts w:ascii="Times New Roman" w:hAnsi="Times New Roman" w:cs="Times New Roman"/>
          <w:b/>
          <w:sz w:val="24"/>
          <w:szCs w:val="24"/>
        </w:rPr>
        <w:t>2</w:t>
      </w:r>
      <w:r w:rsidR="006E78E3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Pr="00417B07">
        <w:rPr>
          <w:rFonts w:ascii="Times New Roman" w:hAnsi="Times New Roman" w:cs="Times New Roman"/>
          <w:sz w:val="24"/>
          <w:szCs w:val="24"/>
        </w:rPr>
        <w:t>kun</w:t>
      </w:r>
      <w:r w:rsidR="00243D47">
        <w:rPr>
          <w:rFonts w:ascii="Times New Roman" w:hAnsi="Times New Roman" w:cs="Times New Roman"/>
          <w:sz w:val="24"/>
          <w:szCs w:val="24"/>
        </w:rPr>
        <w:t>e</w:t>
      </w:r>
      <w:r w:rsidRPr="00417B07">
        <w:rPr>
          <w:rFonts w:ascii="Times New Roman" w:hAnsi="Times New Roman" w:cs="Times New Roman"/>
          <w:sz w:val="24"/>
          <w:szCs w:val="24"/>
        </w:rPr>
        <w:t xml:space="preserve"> odnosi se na:</w:t>
      </w:r>
    </w:p>
    <w:p w:rsidR="00417B07" w:rsidRDefault="00417B07" w:rsidP="00417B07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- rashode za zaposlene                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 </w:t>
      </w:r>
      <w:r w:rsidR="003A3E29">
        <w:rPr>
          <w:rFonts w:ascii="Times New Roman" w:hAnsi="Times New Roman" w:cs="Times New Roman"/>
          <w:sz w:val="24"/>
          <w:szCs w:val="24"/>
        </w:rPr>
        <w:t>4.</w:t>
      </w:r>
      <w:r w:rsidR="0029641A">
        <w:rPr>
          <w:rFonts w:ascii="Times New Roman" w:hAnsi="Times New Roman" w:cs="Times New Roman"/>
          <w:sz w:val="24"/>
          <w:szCs w:val="24"/>
        </w:rPr>
        <w:t>743.357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777D4" w:rsidRPr="00417B07" w:rsidRDefault="00417B07" w:rsidP="00417B07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m</w:t>
      </w:r>
      <w:r w:rsidR="00F777D4" w:rsidRPr="00417B07">
        <w:rPr>
          <w:rFonts w:ascii="Times New Roman" w:hAnsi="Times New Roman" w:cs="Times New Roman"/>
          <w:sz w:val="24"/>
          <w:szCs w:val="24"/>
        </w:rPr>
        <w:t>aterijaln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rashod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</w:t>
      </w:r>
      <w:r w:rsidR="009F15C1">
        <w:rPr>
          <w:rFonts w:ascii="Times New Roman" w:hAnsi="Times New Roman" w:cs="Times New Roman"/>
          <w:sz w:val="24"/>
          <w:szCs w:val="24"/>
        </w:rPr>
        <w:t xml:space="preserve">  </w:t>
      </w:r>
      <w:r w:rsidR="0029641A">
        <w:rPr>
          <w:rFonts w:ascii="Times New Roman" w:hAnsi="Times New Roman" w:cs="Times New Roman"/>
          <w:sz w:val="24"/>
          <w:szCs w:val="24"/>
        </w:rPr>
        <w:t xml:space="preserve"> 769.09</w:t>
      </w:r>
      <w:r w:rsidR="00F63E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A3E29" w:rsidRDefault="00417B0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>- financijsk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rashod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5C1">
        <w:rPr>
          <w:rFonts w:ascii="Times New Roman" w:hAnsi="Times New Roman" w:cs="Times New Roman"/>
          <w:sz w:val="24"/>
          <w:szCs w:val="24"/>
        </w:rPr>
        <w:t xml:space="preserve">        </w:t>
      </w:r>
      <w:r w:rsidR="0029641A">
        <w:rPr>
          <w:rFonts w:ascii="Times New Roman" w:hAnsi="Times New Roman" w:cs="Times New Roman"/>
          <w:sz w:val="24"/>
          <w:szCs w:val="24"/>
        </w:rPr>
        <w:t>13.361</w:t>
      </w:r>
      <w:r w:rsidR="003A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7D4" w:rsidRDefault="003A3E29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naknade građanima (radne bilježnice) 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="009F15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96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9641A">
        <w:rPr>
          <w:rFonts w:ascii="Times New Roman" w:hAnsi="Times New Roman" w:cs="Times New Roman"/>
          <w:sz w:val="24"/>
          <w:szCs w:val="24"/>
        </w:rPr>
        <w:t>5.552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17B07" w:rsidRDefault="00417B0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FF437A" w:rsidRDefault="00F777D4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rashodi su </w:t>
      </w:r>
      <w:r w:rsidR="00817E5A">
        <w:rPr>
          <w:rFonts w:ascii="Times New Roman" w:hAnsi="Times New Roman" w:cs="Times New Roman"/>
          <w:sz w:val="24"/>
          <w:szCs w:val="24"/>
        </w:rPr>
        <w:t>povećani</w:t>
      </w:r>
      <w:r w:rsidR="0041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417B07">
        <w:rPr>
          <w:rFonts w:ascii="Times New Roman" w:hAnsi="Times New Roman" w:cs="Times New Roman"/>
          <w:sz w:val="24"/>
          <w:szCs w:val="24"/>
        </w:rPr>
        <w:t>prethodnu</w:t>
      </w:r>
      <w:r>
        <w:rPr>
          <w:rFonts w:ascii="Times New Roman" w:hAnsi="Times New Roman" w:cs="Times New Roman"/>
          <w:sz w:val="24"/>
          <w:szCs w:val="24"/>
        </w:rPr>
        <w:t xml:space="preserve"> godinu ( indeks </w:t>
      </w:r>
      <w:r w:rsidR="00817E5A">
        <w:rPr>
          <w:rFonts w:ascii="Times New Roman" w:hAnsi="Times New Roman" w:cs="Times New Roman"/>
          <w:sz w:val="24"/>
          <w:szCs w:val="24"/>
        </w:rPr>
        <w:t>102,0</w:t>
      </w:r>
      <w:r w:rsidR="00647A5F">
        <w:rPr>
          <w:rFonts w:ascii="Times New Roman" w:hAnsi="Times New Roman" w:cs="Times New Roman"/>
          <w:sz w:val="24"/>
          <w:szCs w:val="24"/>
        </w:rPr>
        <w:t xml:space="preserve">) jer su </w:t>
      </w:r>
      <w:r w:rsidR="00FF437A">
        <w:rPr>
          <w:rFonts w:ascii="Times New Roman" w:hAnsi="Times New Roman" w:cs="Times New Roman"/>
          <w:sz w:val="24"/>
          <w:szCs w:val="24"/>
        </w:rPr>
        <w:t>znatno</w:t>
      </w:r>
      <w:r w:rsidR="009F15C1">
        <w:rPr>
          <w:rFonts w:ascii="Times New Roman" w:hAnsi="Times New Roman" w:cs="Times New Roman"/>
          <w:sz w:val="24"/>
          <w:szCs w:val="24"/>
        </w:rPr>
        <w:t xml:space="preserve"> </w:t>
      </w:r>
      <w:r w:rsidR="00FF437A">
        <w:rPr>
          <w:rFonts w:ascii="Times New Roman" w:hAnsi="Times New Roman" w:cs="Times New Roman"/>
          <w:sz w:val="24"/>
          <w:szCs w:val="24"/>
        </w:rPr>
        <w:t>povećani</w:t>
      </w:r>
      <w:r w:rsidR="0042464A">
        <w:rPr>
          <w:rFonts w:ascii="Times New Roman" w:hAnsi="Times New Roman" w:cs="Times New Roman"/>
          <w:sz w:val="24"/>
          <w:szCs w:val="24"/>
        </w:rPr>
        <w:t xml:space="preserve"> rashodi  za </w:t>
      </w:r>
      <w:r w:rsidR="00FF437A">
        <w:rPr>
          <w:rFonts w:ascii="Times New Roman" w:hAnsi="Times New Roman" w:cs="Times New Roman"/>
          <w:sz w:val="24"/>
          <w:szCs w:val="24"/>
        </w:rPr>
        <w:t>zaposlene i financijski rashodi (tužbe djelatnika)</w:t>
      </w:r>
      <w:r w:rsidR="009F15C1">
        <w:rPr>
          <w:rFonts w:ascii="Times New Roman" w:hAnsi="Times New Roman" w:cs="Times New Roman"/>
          <w:sz w:val="24"/>
          <w:szCs w:val="24"/>
        </w:rPr>
        <w:t xml:space="preserve"> iako su sredstva za </w:t>
      </w:r>
      <w:r w:rsidR="00FF437A">
        <w:rPr>
          <w:rFonts w:ascii="Times New Roman" w:hAnsi="Times New Roman" w:cs="Times New Roman"/>
          <w:sz w:val="24"/>
          <w:szCs w:val="24"/>
        </w:rPr>
        <w:t>materijalne rashode smanjena.</w:t>
      </w:r>
    </w:p>
    <w:p w:rsidR="00FF437A" w:rsidRDefault="00FF437A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576EA7" w:rsidRDefault="003F6789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3F6789">
        <w:rPr>
          <w:rFonts w:ascii="Times New Roman" w:hAnsi="Times New Roman" w:cs="Times New Roman"/>
          <w:b/>
          <w:sz w:val="24"/>
          <w:szCs w:val="24"/>
        </w:rPr>
        <w:t>AOP 28</w:t>
      </w:r>
      <w:r w:rsidR="007A61E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Iznos od </w:t>
      </w:r>
      <w:r w:rsidR="007A61EC" w:rsidRPr="007A61EC">
        <w:rPr>
          <w:rFonts w:ascii="Times New Roman" w:hAnsi="Times New Roman" w:cs="Times New Roman"/>
          <w:b/>
          <w:sz w:val="24"/>
          <w:szCs w:val="24"/>
        </w:rPr>
        <w:t>74.376</w:t>
      </w:r>
      <w:r w:rsidR="00180626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626">
        <w:rPr>
          <w:rFonts w:ascii="Times New Roman" w:hAnsi="Times New Roman" w:cs="Times New Roman"/>
          <w:sz w:val="24"/>
          <w:szCs w:val="24"/>
        </w:rPr>
        <w:t xml:space="preserve">prikazuje višak prihoda poslovanja. </w:t>
      </w:r>
    </w:p>
    <w:p w:rsidR="0076619C" w:rsidRDefault="0076619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76619C" w:rsidRPr="0076619C" w:rsidRDefault="0076619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76619C">
        <w:rPr>
          <w:rFonts w:ascii="Times New Roman" w:hAnsi="Times New Roman" w:cs="Times New Roman"/>
          <w:b/>
          <w:sz w:val="24"/>
          <w:szCs w:val="24"/>
        </w:rPr>
        <w:t>AOP 2</w:t>
      </w:r>
      <w:r w:rsidR="007A61EC">
        <w:rPr>
          <w:rFonts w:ascii="Times New Roman" w:hAnsi="Times New Roman" w:cs="Times New Roman"/>
          <w:b/>
          <w:sz w:val="24"/>
          <w:szCs w:val="24"/>
        </w:rPr>
        <w:t>92</w:t>
      </w:r>
      <w:r w:rsidRPr="007661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 od</w:t>
      </w:r>
      <w:r w:rsidR="007A61EC">
        <w:rPr>
          <w:rFonts w:ascii="Times New Roman" w:hAnsi="Times New Roman" w:cs="Times New Roman"/>
          <w:sz w:val="24"/>
          <w:szCs w:val="24"/>
        </w:rPr>
        <w:t xml:space="preserve"> </w:t>
      </w:r>
      <w:r w:rsidR="007A61EC" w:rsidRPr="007A61EC">
        <w:rPr>
          <w:rFonts w:ascii="Times New Roman" w:hAnsi="Times New Roman" w:cs="Times New Roman"/>
          <w:b/>
          <w:sz w:val="24"/>
          <w:szCs w:val="24"/>
        </w:rPr>
        <w:t>34.189</w:t>
      </w:r>
      <w:r w:rsidR="007A6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 se odnosi na prihode ostvarene  prodaj</w:t>
      </w:r>
      <w:r w:rsidR="00A263EB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zemljišta.</w:t>
      </w:r>
    </w:p>
    <w:p w:rsidR="00576EA7" w:rsidRDefault="00576EA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576EA7" w:rsidRDefault="00576EA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3</w:t>
      </w:r>
      <w:r w:rsidR="003F6789">
        <w:rPr>
          <w:rFonts w:ascii="Times New Roman" w:hAnsi="Times New Roman" w:cs="Times New Roman"/>
          <w:b/>
          <w:sz w:val="28"/>
          <w:szCs w:val="28"/>
        </w:rPr>
        <w:t>4</w:t>
      </w:r>
      <w:r w:rsidR="007A61E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Iznos od </w:t>
      </w:r>
      <w:r w:rsidR="00D601A2" w:rsidRPr="00D601A2">
        <w:rPr>
          <w:rFonts w:ascii="Times New Roman" w:hAnsi="Times New Roman" w:cs="Times New Roman"/>
          <w:b/>
          <w:sz w:val="24"/>
          <w:szCs w:val="24"/>
        </w:rPr>
        <w:t>1</w:t>
      </w:r>
      <w:r w:rsidR="007A61EC">
        <w:rPr>
          <w:rFonts w:ascii="Times New Roman" w:hAnsi="Times New Roman" w:cs="Times New Roman"/>
          <w:b/>
          <w:sz w:val="24"/>
          <w:szCs w:val="24"/>
        </w:rPr>
        <w:t>53.621</w:t>
      </w:r>
      <w:r w:rsidR="00A263EB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odnosi se na rashode </w:t>
      </w:r>
      <w:r w:rsidR="001972A7">
        <w:rPr>
          <w:rFonts w:ascii="Times New Roman" w:hAnsi="Times New Roman" w:cs="Times New Roman"/>
          <w:sz w:val="24"/>
          <w:szCs w:val="24"/>
        </w:rPr>
        <w:t>nefinancijske</w:t>
      </w:r>
      <w:r>
        <w:rPr>
          <w:rFonts w:ascii="Times New Roman" w:hAnsi="Times New Roman" w:cs="Times New Roman"/>
          <w:sz w:val="24"/>
          <w:szCs w:val="24"/>
        </w:rPr>
        <w:t xml:space="preserve"> imovine </w:t>
      </w:r>
    </w:p>
    <w:p w:rsidR="00644213" w:rsidRDefault="00644213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591180" w:rsidRDefault="00644213" w:rsidP="00644213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="007A61EC">
        <w:rPr>
          <w:rFonts w:ascii="Times New Roman" w:hAnsi="Times New Roman" w:cs="Times New Roman"/>
          <w:sz w:val="24"/>
          <w:szCs w:val="24"/>
        </w:rPr>
        <w:t>uređaji i ostala oprema</w:t>
      </w:r>
      <w:r w:rsidR="007A61EC">
        <w:rPr>
          <w:rFonts w:ascii="Times New Roman" w:hAnsi="Times New Roman" w:cs="Times New Roman"/>
          <w:sz w:val="24"/>
          <w:szCs w:val="24"/>
        </w:rPr>
        <w:tab/>
        <w:t xml:space="preserve">          51.729 kn</w:t>
      </w:r>
    </w:p>
    <w:p w:rsidR="009E6645" w:rsidRDefault="00971A38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glazbeni instrumenti                                                              </w:t>
      </w:r>
      <w:r w:rsidR="00A263EB">
        <w:rPr>
          <w:rFonts w:ascii="Times New Roman" w:hAnsi="Times New Roman" w:cs="Times New Roman"/>
          <w:sz w:val="24"/>
          <w:szCs w:val="24"/>
        </w:rPr>
        <w:t xml:space="preserve">   1</w:t>
      </w:r>
      <w:r w:rsidR="007A61EC">
        <w:rPr>
          <w:rFonts w:ascii="Times New Roman" w:hAnsi="Times New Roman" w:cs="Times New Roman"/>
          <w:sz w:val="24"/>
          <w:szCs w:val="24"/>
        </w:rPr>
        <w:t>0.000 kn</w:t>
      </w:r>
    </w:p>
    <w:p w:rsidR="007A61EC" w:rsidRDefault="009E6645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1A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1180">
        <w:rPr>
          <w:rFonts w:ascii="Times New Roman" w:hAnsi="Times New Roman" w:cs="Times New Roman"/>
          <w:sz w:val="24"/>
          <w:szCs w:val="24"/>
        </w:rPr>
        <w:t>knjige</w:t>
      </w:r>
      <w:r w:rsidR="00A263EB">
        <w:rPr>
          <w:rFonts w:ascii="Times New Roman" w:hAnsi="Times New Roman" w:cs="Times New Roman"/>
          <w:sz w:val="24"/>
          <w:szCs w:val="24"/>
        </w:rPr>
        <w:t xml:space="preserve"> u knjižnici i udžbenici </w:t>
      </w:r>
      <w:r w:rsidR="00591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A61EC">
        <w:rPr>
          <w:rFonts w:ascii="Times New Roman" w:hAnsi="Times New Roman" w:cs="Times New Roman"/>
          <w:sz w:val="24"/>
          <w:szCs w:val="24"/>
        </w:rPr>
        <w:t xml:space="preserve">70.464 </w:t>
      </w:r>
      <w:r w:rsidR="00644213">
        <w:rPr>
          <w:rFonts w:ascii="Times New Roman" w:hAnsi="Times New Roman" w:cs="Times New Roman"/>
          <w:sz w:val="24"/>
          <w:szCs w:val="24"/>
        </w:rPr>
        <w:t>kn</w:t>
      </w:r>
    </w:p>
    <w:p w:rsidR="007A61EC" w:rsidRDefault="007A61EC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uredski namještaj</w:t>
      </w:r>
      <w:r>
        <w:rPr>
          <w:rFonts w:ascii="Times New Roman" w:hAnsi="Times New Roman" w:cs="Times New Roman"/>
          <w:sz w:val="24"/>
          <w:szCs w:val="24"/>
        </w:rPr>
        <w:tab/>
        <w:t xml:space="preserve">   17.325 kn</w:t>
      </w:r>
    </w:p>
    <w:p w:rsidR="00576EA7" w:rsidRDefault="007A61EC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sportska oprema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4.103 kn    </w:t>
      </w:r>
      <w:r w:rsidR="00591180">
        <w:rPr>
          <w:rFonts w:ascii="Times New Roman" w:hAnsi="Times New Roman" w:cs="Times New Roman"/>
          <w:sz w:val="24"/>
          <w:szCs w:val="24"/>
        </w:rPr>
        <w:t xml:space="preserve">       </w:t>
      </w:r>
      <w:r w:rsidR="009E66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7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97" w:rsidRDefault="00AE709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725325" w:rsidRDefault="00576EA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sredstva su </w:t>
      </w:r>
      <w:r w:rsidR="00242E79">
        <w:rPr>
          <w:rFonts w:ascii="Times New Roman" w:hAnsi="Times New Roman" w:cs="Times New Roman"/>
          <w:sz w:val="24"/>
          <w:szCs w:val="24"/>
        </w:rPr>
        <w:t xml:space="preserve"> </w:t>
      </w:r>
      <w:r w:rsidR="00D7204F">
        <w:rPr>
          <w:rFonts w:ascii="Times New Roman" w:hAnsi="Times New Roman" w:cs="Times New Roman"/>
          <w:sz w:val="24"/>
          <w:szCs w:val="24"/>
        </w:rPr>
        <w:t>ne</w:t>
      </w:r>
      <w:r w:rsidR="009F15C1">
        <w:rPr>
          <w:rFonts w:ascii="Times New Roman" w:hAnsi="Times New Roman" w:cs="Times New Roman"/>
          <w:sz w:val="24"/>
          <w:szCs w:val="24"/>
        </w:rPr>
        <w:t>znatno</w:t>
      </w:r>
      <w:r w:rsidR="00242E79">
        <w:rPr>
          <w:rFonts w:ascii="Times New Roman" w:hAnsi="Times New Roman" w:cs="Times New Roman"/>
          <w:sz w:val="24"/>
          <w:szCs w:val="24"/>
        </w:rPr>
        <w:t xml:space="preserve"> </w:t>
      </w:r>
      <w:r w:rsidR="00644213">
        <w:rPr>
          <w:rFonts w:ascii="Times New Roman" w:hAnsi="Times New Roman" w:cs="Times New Roman"/>
          <w:sz w:val="24"/>
          <w:szCs w:val="24"/>
        </w:rPr>
        <w:t>smanjena</w:t>
      </w:r>
      <w:r w:rsidR="00D64BF7">
        <w:rPr>
          <w:rFonts w:ascii="Times New Roman" w:hAnsi="Times New Roman" w:cs="Times New Roman"/>
          <w:sz w:val="24"/>
          <w:szCs w:val="24"/>
        </w:rPr>
        <w:t xml:space="preserve"> </w:t>
      </w:r>
      <w:r w:rsidR="00591180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odnosu na </w:t>
      </w:r>
      <w:r w:rsidR="00971A38">
        <w:rPr>
          <w:rFonts w:ascii="Times New Roman" w:hAnsi="Times New Roman" w:cs="Times New Roman"/>
          <w:sz w:val="24"/>
          <w:szCs w:val="24"/>
        </w:rPr>
        <w:t xml:space="preserve">prethodnu </w:t>
      </w:r>
      <w:r>
        <w:rPr>
          <w:rFonts w:ascii="Times New Roman" w:hAnsi="Times New Roman" w:cs="Times New Roman"/>
          <w:sz w:val="24"/>
          <w:szCs w:val="24"/>
        </w:rPr>
        <w:t xml:space="preserve">godinu ( indeks </w:t>
      </w:r>
      <w:r w:rsidR="00D7204F">
        <w:rPr>
          <w:rFonts w:ascii="Times New Roman" w:hAnsi="Times New Roman" w:cs="Times New Roman"/>
          <w:sz w:val="24"/>
          <w:szCs w:val="24"/>
        </w:rPr>
        <w:t>93,6</w:t>
      </w:r>
      <w:r>
        <w:rPr>
          <w:rFonts w:ascii="Times New Roman" w:hAnsi="Times New Roman" w:cs="Times New Roman"/>
          <w:sz w:val="24"/>
          <w:szCs w:val="24"/>
        </w:rPr>
        <w:t xml:space="preserve">) zbog </w:t>
      </w:r>
      <w:r w:rsidR="00591180">
        <w:rPr>
          <w:rFonts w:ascii="Times New Roman" w:hAnsi="Times New Roman" w:cs="Times New Roman"/>
          <w:sz w:val="24"/>
          <w:szCs w:val="24"/>
        </w:rPr>
        <w:t xml:space="preserve">toga što </w:t>
      </w:r>
      <w:r w:rsidR="00D64BF7">
        <w:rPr>
          <w:rFonts w:ascii="Times New Roman" w:hAnsi="Times New Roman" w:cs="Times New Roman"/>
          <w:sz w:val="24"/>
          <w:szCs w:val="24"/>
        </w:rPr>
        <w:t xml:space="preserve"> nam</w:t>
      </w:r>
      <w:r w:rsidR="00725325">
        <w:rPr>
          <w:rFonts w:ascii="Times New Roman" w:hAnsi="Times New Roman" w:cs="Times New Roman"/>
          <w:sz w:val="24"/>
          <w:szCs w:val="24"/>
        </w:rPr>
        <w:t xml:space="preserve"> je </w:t>
      </w:r>
      <w:r w:rsidR="00D64BF7">
        <w:rPr>
          <w:rFonts w:ascii="Times New Roman" w:hAnsi="Times New Roman" w:cs="Times New Roman"/>
          <w:sz w:val="24"/>
          <w:szCs w:val="24"/>
        </w:rPr>
        <w:t xml:space="preserve"> doznačen</w:t>
      </w:r>
      <w:r w:rsidR="00725325">
        <w:rPr>
          <w:rFonts w:ascii="Times New Roman" w:hAnsi="Times New Roman" w:cs="Times New Roman"/>
          <w:sz w:val="24"/>
          <w:szCs w:val="24"/>
        </w:rPr>
        <w:t>o</w:t>
      </w:r>
      <w:r w:rsidR="00D7204F">
        <w:rPr>
          <w:rFonts w:ascii="Times New Roman" w:hAnsi="Times New Roman" w:cs="Times New Roman"/>
          <w:sz w:val="24"/>
          <w:szCs w:val="24"/>
        </w:rPr>
        <w:t xml:space="preserve"> nešto </w:t>
      </w:r>
      <w:r w:rsidR="00725325">
        <w:rPr>
          <w:rFonts w:ascii="Times New Roman" w:hAnsi="Times New Roman" w:cs="Times New Roman"/>
          <w:sz w:val="24"/>
          <w:szCs w:val="24"/>
        </w:rPr>
        <w:t xml:space="preserve"> manje</w:t>
      </w:r>
      <w:r w:rsidR="00D64BF7">
        <w:rPr>
          <w:rFonts w:ascii="Times New Roman" w:hAnsi="Times New Roman" w:cs="Times New Roman"/>
          <w:sz w:val="24"/>
          <w:szCs w:val="24"/>
        </w:rPr>
        <w:t xml:space="preserve">  sredstva iz općinskog</w:t>
      </w:r>
      <w:r w:rsidR="00725325">
        <w:rPr>
          <w:rFonts w:ascii="Times New Roman" w:hAnsi="Times New Roman" w:cs="Times New Roman"/>
          <w:sz w:val="24"/>
          <w:szCs w:val="24"/>
        </w:rPr>
        <w:t xml:space="preserve"> i </w:t>
      </w:r>
      <w:r w:rsidR="00D64BF7">
        <w:rPr>
          <w:rFonts w:ascii="Times New Roman" w:hAnsi="Times New Roman" w:cs="Times New Roman"/>
          <w:sz w:val="24"/>
          <w:szCs w:val="24"/>
        </w:rPr>
        <w:t xml:space="preserve"> županijskog proračuna</w:t>
      </w:r>
      <w:r w:rsidR="00AA2CC0">
        <w:rPr>
          <w:rFonts w:ascii="Times New Roman" w:hAnsi="Times New Roman" w:cs="Times New Roman"/>
          <w:sz w:val="24"/>
          <w:szCs w:val="24"/>
        </w:rPr>
        <w:t xml:space="preserve"> a veći dio sredstava za opremu i manji dio sredstava za namještaj smo financirali iz vlastitih sredstava (viška sredstava iz prethodne godine).</w:t>
      </w:r>
      <w:r w:rsidR="00725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F6" w:rsidRDefault="00E535F6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</w:rPr>
      </w:pPr>
    </w:p>
    <w:p w:rsidR="00E535F6" w:rsidRDefault="00E535F6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</w:rPr>
      </w:pPr>
    </w:p>
    <w:p w:rsidR="00E535F6" w:rsidRDefault="00576EA7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 xml:space="preserve">AOP  </w:t>
      </w:r>
      <w:r w:rsidR="00413673" w:rsidRPr="001B5026">
        <w:rPr>
          <w:rFonts w:ascii="Times New Roman" w:hAnsi="Times New Roman" w:cs="Times New Roman"/>
          <w:b/>
          <w:sz w:val="28"/>
          <w:szCs w:val="28"/>
        </w:rPr>
        <w:t>63</w:t>
      </w:r>
      <w:r w:rsidR="00B73F4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Iskazan je </w:t>
      </w:r>
      <w:r w:rsidR="00B73F43">
        <w:rPr>
          <w:rFonts w:ascii="Times New Roman" w:hAnsi="Times New Roman" w:cs="Times New Roman"/>
          <w:sz w:val="24"/>
          <w:szCs w:val="24"/>
        </w:rPr>
        <w:t>manjak</w:t>
      </w:r>
      <w:r w:rsidR="00F41443">
        <w:rPr>
          <w:rFonts w:ascii="Times New Roman" w:hAnsi="Times New Roman" w:cs="Times New Roman"/>
          <w:sz w:val="24"/>
          <w:szCs w:val="24"/>
        </w:rPr>
        <w:t xml:space="preserve"> prihoda i primitaka u</w:t>
      </w:r>
      <w:r w:rsidR="00970DE1">
        <w:rPr>
          <w:rFonts w:ascii="Times New Roman" w:hAnsi="Times New Roman" w:cs="Times New Roman"/>
          <w:sz w:val="24"/>
          <w:szCs w:val="24"/>
        </w:rPr>
        <w:t xml:space="preserve"> ukupnom</w:t>
      </w:r>
      <w:r w:rsidR="00F41443">
        <w:rPr>
          <w:rFonts w:ascii="Times New Roman" w:hAnsi="Times New Roman" w:cs="Times New Roman"/>
          <w:sz w:val="24"/>
          <w:szCs w:val="24"/>
        </w:rPr>
        <w:t xml:space="preserve"> iznosu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B73F43" w:rsidRPr="00B73F43">
        <w:rPr>
          <w:rFonts w:ascii="Times New Roman" w:hAnsi="Times New Roman" w:cs="Times New Roman"/>
          <w:b/>
          <w:sz w:val="24"/>
          <w:szCs w:val="24"/>
        </w:rPr>
        <w:t>45.05</w:t>
      </w:r>
      <w:r w:rsidR="0044205B">
        <w:rPr>
          <w:rFonts w:ascii="Times New Roman" w:hAnsi="Times New Roman" w:cs="Times New Roman"/>
          <w:b/>
          <w:sz w:val="24"/>
          <w:szCs w:val="24"/>
        </w:rPr>
        <w:t>6</w:t>
      </w:r>
      <w:r w:rsidR="00AE693D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EF1BA3" w:rsidRDefault="00EF1BA3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271" w:rsidRDefault="00B73F4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Manjak je nastao zbog  proknjiženih a nedoznačenih sredstava za  rashode zaposlenika </w:t>
      </w:r>
      <w:r w:rsidR="00E35271">
        <w:rPr>
          <w:rFonts w:ascii="Times New Roman" w:hAnsi="Times New Roman" w:cs="Times New Roman"/>
          <w:sz w:val="24"/>
          <w:szCs w:val="24"/>
        </w:rPr>
        <w:t xml:space="preserve">(materijalna prava </w:t>
      </w:r>
      <w:r>
        <w:rPr>
          <w:rFonts w:ascii="Times New Roman" w:hAnsi="Times New Roman" w:cs="Times New Roman"/>
          <w:sz w:val="24"/>
          <w:szCs w:val="24"/>
        </w:rPr>
        <w:t xml:space="preserve"> 11.</w:t>
      </w:r>
      <w:r w:rsidR="00E352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12.</w:t>
      </w:r>
      <w:r w:rsidR="00E352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2021.g.</w:t>
      </w:r>
      <w:r w:rsidR="00E35271">
        <w:rPr>
          <w:rFonts w:ascii="Times New Roman" w:hAnsi="Times New Roman" w:cs="Times New Roman"/>
          <w:sz w:val="24"/>
          <w:szCs w:val="24"/>
        </w:rPr>
        <w:t>), te materijalne rashode poslovanja (računi koji se odnose na 12/2021. a plaćena su u siječnju 2022.g.</w:t>
      </w:r>
    </w:p>
    <w:p w:rsidR="00126911" w:rsidRDefault="00E35271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F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2A1819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Bilancu – obrazac BIL</w:t>
      </w:r>
    </w:p>
    <w:p w:rsidR="002A1819" w:rsidRDefault="002A181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2A7" w:rsidRPr="002A1819" w:rsidRDefault="0097032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327">
        <w:rPr>
          <w:rFonts w:ascii="Times New Roman" w:hAnsi="Times New Roman" w:cs="Times New Roman"/>
          <w:sz w:val="24"/>
          <w:szCs w:val="24"/>
        </w:rPr>
        <w:t xml:space="preserve">Obvezne bilješke </w:t>
      </w:r>
      <w:r>
        <w:rPr>
          <w:rFonts w:ascii="Times New Roman" w:hAnsi="Times New Roman" w:cs="Times New Roman"/>
          <w:sz w:val="24"/>
          <w:szCs w:val="24"/>
        </w:rPr>
        <w:t>uz bilancu ne prikazuju se u tablicama jer nema ugovornih odnosa i slično koji uz ispunjenje određenih uvjeta, mogu postati obveza ili imovina. Također nema ni sudskih sporova.</w:t>
      </w:r>
    </w:p>
    <w:p w:rsidR="00A71EC8" w:rsidRPr="008002CD" w:rsidRDefault="00A71EC8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DE9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002</w:t>
      </w:r>
      <w:r w:rsidR="00970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2A7">
        <w:rPr>
          <w:rFonts w:ascii="Times New Roman" w:hAnsi="Times New Roman" w:cs="Times New Roman"/>
          <w:sz w:val="24"/>
          <w:szCs w:val="24"/>
        </w:rPr>
        <w:t>Ukupna v</w:t>
      </w:r>
      <w:r>
        <w:rPr>
          <w:rFonts w:ascii="Times New Roman" w:hAnsi="Times New Roman" w:cs="Times New Roman"/>
          <w:sz w:val="24"/>
          <w:szCs w:val="24"/>
        </w:rPr>
        <w:t xml:space="preserve">rijednost nefinancijske imovine </w:t>
      </w:r>
      <w:r w:rsidR="00E126C9">
        <w:rPr>
          <w:rFonts w:ascii="Times New Roman" w:hAnsi="Times New Roman" w:cs="Times New Roman"/>
          <w:sz w:val="24"/>
          <w:szCs w:val="24"/>
        </w:rPr>
        <w:t xml:space="preserve">je neznatno </w:t>
      </w:r>
      <w:r w:rsidR="0005238C">
        <w:rPr>
          <w:rFonts w:ascii="Times New Roman" w:hAnsi="Times New Roman" w:cs="Times New Roman"/>
          <w:sz w:val="24"/>
          <w:szCs w:val="24"/>
        </w:rPr>
        <w:t>smanjena</w:t>
      </w:r>
      <w:r>
        <w:rPr>
          <w:rFonts w:ascii="Times New Roman" w:hAnsi="Times New Roman" w:cs="Times New Roman"/>
          <w:sz w:val="24"/>
          <w:szCs w:val="24"/>
        </w:rPr>
        <w:t xml:space="preserve"> u odnosu na početak proračunske godine (indeks </w:t>
      </w:r>
      <w:r w:rsidR="0005238C">
        <w:rPr>
          <w:rFonts w:ascii="Times New Roman" w:hAnsi="Times New Roman" w:cs="Times New Roman"/>
          <w:sz w:val="24"/>
          <w:szCs w:val="24"/>
        </w:rPr>
        <w:t>9</w:t>
      </w:r>
      <w:r w:rsidR="002C64EB">
        <w:rPr>
          <w:rFonts w:ascii="Times New Roman" w:hAnsi="Times New Roman" w:cs="Times New Roman"/>
          <w:sz w:val="24"/>
          <w:szCs w:val="24"/>
        </w:rPr>
        <w:t>8,8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653C4">
        <w:rPr>
          <w:rFonts w:ascii="Times New Roman" w:hAnsi="Times New Roman" w:cs="Times New Roman"/>
          <w:sz w:val="24"/>
          <w:szCs w:val="24"/>
        </w:rPr>
        <w:t xml:space="preserve"> Manje je nabavljeno opreme</w:t>
      </w:r>
      <w:r w:rsidR="007E1DE9">
        <w:rPr>
          <w:rFonts w:ascii="Times New Roman" w:hAnsi="Times New Roman" w:cs="Times New Roman"/>
          <w:sz w:val="24"/>
          <w:szCs w:val="24"/>
        </w:rPr>
        <w:t xml:space="preserve"> (1</w:t>
      </w:r>
      <w:r w:rsidR="002C64EB">
        <w:rPr>
          <w:rFonts w:ascii="Times New Roman" w:hAnsi="Times New Roman" w:cs="Times New Roman"/>
          <w:sz w:val="24"/>
          <w:szCs w:val="24"/>
        </w:rPr>
        <w:t>53.621</w:t>
      </w:r>
      <w:r w:rsidR="007E1DE9">
        <w:rPr>
          <w:rFonts w:ascii="Times New Roman" w:hAnsi="Times New Roman" w:cs="Times New Roman"/>
          <w:sz w:val="24"/>
          <w:szCs w:val="24"/>
        </w:rPr>
        <w:t xml:space="preserve"> kn), </w:t>
      </w:r>
    </w:p>
    <w:p w:rsidR="00541852" w:rsidRDefault="008653C4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 je otpis opreme</w:t>
      </w:r>
      <w:r w:rsidR="007E1DE9">
        <w:rPr>
          <w:rFonts w:ascii="Times New Roman" w:hAnsi="Times New Roman" w:cs="Times New Roman"/>
          <w:sz w:val="24"/>
          <w:szCs w:val="24"/>
        </w:rPr>
        <w:t xml:space="preserve"> (</w:t>
      </w:r>
      <w:r w:rsidR="002C64EB">
        <w:rPr>
          <w:rFonts w:ascii="Times New Roman" w:hAnsi="Times New Roman" w:cs="Times New Roman"/>
          <w:sz w:val="24"/>
          <w:szCs w:val="24"/>
        </w:rPr>
        <w:t>35.347</w:t>
      </w:r>
      <w:r w:rsidR="007E1DE9">
        <w:rPr>
          <w:rFonts w:ascii="Times New Roman" w:hAnsi="Times New Roman" w:cs="Times New Roman"/>
          <w:sz w:val="24"/>
          <w:szCs w:val="24"/>
        </w:rPr>
        <w:t xml:space="preserve"> kn), te </w:t>
      </w:r>
      <w:r>
        <w:rPr>
          <w:rFonts w:ascii="Times New Roman" w:hAnsi="Times New Roman" w:cs="Times New Roman"/>
          <w:sz w:val="24"/>
          <w:szCs w:val="24"/>
        </w:rPr>
        <w:t>obračun amortizacije</w:t>
      </w:r>
      <w:r w:rsidR="00541852">
        <w:rPr>
          <w:rFonts w:ascii="Times New Roman" w:hAnsi="Times New Roman" w:cs="Times New Roman"/>
          <w:sz w:val="24"/>
          <w:szCs w:val="24"/>
        </w:rPr>
        <w:t xml:space="preserve"> građevinskih objekata </w:t>
      </w:r>
    </w:p>
    <w:p w:rsidR="001972A7" w:rsidRDefault="0054185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opreme (2</w:t>
      </w:r>
      <w:r w:rsidR="002C64EB">
        <w:rPr>
          <w:rFonts w:ascii="Times New Roman" w:hAnsi="Times New Roman" w:cs="Times New Roman"/>
          <w:sz w:val="24"/>
          <w:szCs w:val="24"/>
        </w:rPr>
        <w:t>96.863</w:t>
      </w:r>
      <w:r>
        <w:rPr>
          <w:rFonts w:ascii="Times New Roman" w:hAnsi="Times New Roman" w:cs="Times New Roman"/>
          <w:sz w:val="24"/>
          <w:szCs w:val="24"/>
        </w:rPr>
        <w:t xml:space="preserve"> kn) </w:t>
      </w:r>
      <w:r w:rsidR="008653C4">
        <w:rPr>
          <w:rFonts w:ascii="Times New Roman" w:hAnsi="Times New Roman" w:cs="Times New Roman"/>
          <w:sz w:val="24"/>
          <w:szCs w:val="24"/>
        </w:rPr>
        <w:t>.</w:t>
      </w:r>
    </w:p>
    <w:p w:rsidR="008653C4" w:rsidRDefault="008653C4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Default="001972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06</w:t>
      </w:r>
      <w:r w:rsidR="00A869F6" w:rsidRPr="001B5026">
        <w:rPr>
          <w:rFonts w:ascii="Times New Roman" w:hAnsi="Times New Roman" w:cs="Times New Roman"/>
          <w:b/>
          <w:sz w:val="28"/>
          <w:szCs w:val="28"/>
        </w:rPr>
        <w:t>3</w:t>
      </w:r>
      <w:r w:rsidR="00E12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2A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inancijska imovina je </w:t>
      </w:r>
      <w:r w:rsidR="0005238C">
        <w:rPr>
          <w:rFonts w:ascii="Times New Roman" w:hAnsi="Times New Roman" w:cs="Times New Roman"/>
          <w:sz w:val="24"/>
          <w:szCs w:val="24"/>
        </w:rPr>
        <w:t>smanjena</w:t>
      </w:r>
      <w:r>
        <w:rPr>
          <w:rFonts w:ascii="Times New Roman" w:hAnsi="Times New Roman" w:cs="Times New Roman"/>
          <w:sz w:val="24"/>
          <w:szCs w:val="24"/>
        </w:rPr>
        <w:t xml:space="preserve"> na kraju u odnosu na početak proračunske godine (indeks</w:t>
      </w:r>
      <w:r w:rsidR="00AA7F10">
        <w:rPr>
          <w:rFonts w:ascii="Times New Roman" w:hAnsi="Times New Roman" w:cs="Times New Roman"/>
          <w:sz w:val="24"/>
          <w:szCs w:val="24"/>
        </w:rPr>
        <w:t xml:space="preserve"> </w:t>
      </w:r>
      <w:r w:rsidR="00100E4F">
        <w:rPr>
          <w:rFonts w:ascii="Times New Roman" w:hAnsi="Times New Roman" w:cs="Times New Roman"/>
          <w:sz w:val="24"/>
          <w:szCs w:val="24"/>
        </w:rPr>
        <w:t>9</w:t>
      </w:r>
      <w:r w:rsidR="008C061A">
        <w:rPr>
          <w:rFonts w:ascii="Times New Roman" w:hAnsi="Times New Roman" w:cs="Times New Roman"/>
          <w:sz w:val="24"/>
          <w:szCs w:val="24"/>
        </w:rPr>
        <w:t>6</w:t>
      </w:r>
      <w:r w:rsidR="00100E4F">
        <w:rPr>
          <w:rFonts w:ascii="Times New Roman" w:hAnsi="Times New Roman" w:cs="Times New Roman"/>
          <w:sz w:val="24"/>
          <w:szCs w:val="24"/>
        </w:rPr>
        <w:t>,</w:t>
      </w:r>
      <w:r w:rsidR="008C06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53C4">
        <w:rPr>
          <w:rFonts w:ascii="Times New Roman" w:hAnsi="Times New Roman" w:cs="Times New Roman"/>
          <w:sz w:val="24"/>
          <w:szCs w:val="24"/>
        </w:rPr>
        <w:t xml:space="preserve">. Sredstva </w:t>
      </w:r>
      <w:r w:rsidR="002A1819">
        <w:rPr>
          <w:rFonts w:ascii="Times New Roman" w:hAnsi="Times New Roman" w:cs="Times New Roman"/>
          <w:sz w:val="24"/>
          <w:szCs w:val="24"/>
        </w:rPr>
        <w:t xml:space="preserve"> su smanjena jer je</w:t>
      </w:r>
      <w:r w:rsidR="00AB4AB6">
        <w:rPr>
          <w:rFonts w:ascii="Times New Roman" w:hAnsi="Times New Roman" w:cs="Times New Roman"/>
          <w:sz w:val="24"/>
          <w:szCs w:val="24"/>
        </w:rPr>
        <w:t xml:space="preserve"> većinom </w:t>
      </w:r>
      <w:r w:rsidR="002A1819">
        <w:rPr>
          <w:rFonts w:ascii="Times New Roman" w:hAnsi="Times New Roman" w:cs="Times New Roman"/>
          <w:sz w:val="24"/>
          <w:szCs w:val="24"/>
        </w:rPr>
        <w:t>izvršena naplata obveza</w:t>
      </w:r>
      <w:r w:rsidR="00E535F6">
        <w:rPr>
          <w:rFonts w:ascii="Times New Roman" w:hAnsi="Times New Roman" w:cs="Times New Roman"/>
          <w:sz w:val="24"/>
          <w:szCs w:val="24"/>
        </w:rPr>
        <w:t>,</w:t>
      </w:r>
      <w:r w:rsidR="002A1819">
        <w:rPr>
          <w:rFonts w:ascii="Times New Roman" w:hAnsi="Times New Roman" w:cs="Times New Roman"/>
          <w:sz w:val="24"/>
          <w:szCs w:val="24"/>
        </w:rPr>
        <w:t xml:space="preserve"> ostala su potraživanja za  nerefundirana sredstva za bolovanje</w:t>
      </w:r>
      <w:r w:rsidR="004D47DF">
        <w:rPr>
          <w:rFonts w:ascii="Times New Roman" w:hAnsi="Times New Roman" w:cs="Times New Roman"/>
          <w:sz w:val="24"/>
          <w:szCs w:val="24"/>
        </w:rPr>
        <w:t xml:space="preserve">, nepodmirena potraživanja za najam dvorane i šk. kuhinju za mjesec prosinac </w:t>
      </w:r>
      <w:r w:rsidR="002A1819">
        <w:rPr>
          <w:rFonts w:ascii="Times New Roman" w:hAnsi="Times New Roman" w:cs="Times New Roman"/>
          <w:sz w:val="24"/>
          <w:szCs w:val="24"/>
        </w:rPr>
        <w:t>i izvršen je obračun plaće za 12/202</w:t>
      </w:r>
      <w:r w:rsidR="00100E4F">
        <w:rPr>
          <w:rFonts w:ascii="Times New Roman" w:hAnsi="Times New Roman" w:cs="Times New Roman"/>
          <w:sz w:val="24"/>
          <w:szCs w:val="24"/>
        </w:rPr>
        <w:t>1</w:t>
      </w:r>
      <w:r w:rsidR="002A1819">
        <w:rPr>
          <w:rFonts w:ascii="Times New Roman" w:hAnsi="Times New Roman" w:cs="Times New Roman"/>
          <w:sz w:val="24"/>
          <w:szCs w:val="24"/>
        </w:rPr>
        <w:t>.</w:t>
      </w:r>
      <w:r w:rsidR="00541852">
        <w:rPr>
          <w:rFonts w:ascii="Times New Roman" w:hAnsi="Times New Roman" w:cs="Times New Roman"/>
          <w:sz w:val="24"/>
          <w:szCs w:val="24"/>
        </w:rPr>
        <w:t>, što je iskazano na potraživanjima.</w:t>
      </w:r>
    </w:p>
    <w:p w:rsidR="002A1819" w:rsidRDefault="002A181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8002CD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1</w:t>
      </w:r>
      <w:r w:rsidR="00A869F6" w:rsidRPr="001B5026">
        <w:rPr>
          <w:rFonts w:ascii="Times New Roman" w:hAnsi="Times New Roman" w:cs="Times New Roman"/>
          <w:b/>
          <w:sz w:val="28"/>
          <w:szCs w:val="28"/>
        </w:rPr>
        <w:t>6</w:t>
      </w:r>
      <w:r w:rsidR="0005238C">
        <w:rPr>
          <w:rFonts w:ascii="Times New Roman" w:hAnsi="Times New Roman" w:cs="Times New Roman"/>
          <w:b/>
          <w:sz w:val="28"/>
          <w:szCs w:val="28"/>
        </w:rPr>
        <w:t>9</w:t>
      </w:r>
      <w:r w:rsidR="00027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Ukupne obveze su </w:t>
      </w:r>
      <w:r w:rsidR="00100E4F">
        <w:rPr>
          <w:rFonts w:ascii="Times New Roman" w:hAnsi="Times New Roman" w:cs="Times New Roman"/>
          <w:sz w:val="24"/>
          <w:szCs w:val="24"/>
        </w:rPr>
        <w:t xml:space="preserve">neznatno </w:t>
      </w:r>
      <w:r w:rsidR="0005238C">
        <w:rPr>
          <w:rFonts w:ascii="Times New Roman" w:hAnsi="Times New Roman" w:cs="Times New Roman"/>
          <w:sz w:val="24"/>
          <w:szCs w:val="24"/>
        </w:rPr>
        <w:t>smanjene</w:t>
      </w:r>
      <w:r w:rsidR="0076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kraju u odnosu na početak proračunske godine (indeks </w:t>
      </w:r>
      <w:r w:rsidR="00100E4F">
        <w:rPr>
          <w:rFonts w:ascii="Times New Roman" w:hAnsi="Times New Roman" w:cs="Times New Roman"/>
          <w:sz w:val="24"/>
          <w:szCs w:val="24"/>
        </w:rPr>
        <w:t>98,7</w:t>
      </w:r>
      <w:r w:rsidR="00AA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1819">
        <w:rPr>
          <w:rFonts w:ascii="Times New Roman" w:hAnsi="Times New Roman" w:cs="Times New Roman"/>
          <w:sz w:val="24"/>
          <w:szCs w:val="24"/>
        </w:rPr>
        <w:t xml:space="preserve">. Ostale su nepodmirene </w:t>
      </w:r>
      <w:r w:rsidR="00541852">
        <w:rPr>
          <w:rFonts w:ascii="Times New Roman" w:hAnsi="Times New Roman" w:cs="Times New Roman"/>
          <w:sz w:val="24"/>
          <w:szCs w:val="24"/>
        </w:rPr>
        <w:t xml:space="preserve"> samo </w:t>
      </w:r>
      <w:r w:rsidR="002A1819">
        <w:rPr>
          <w:rFonts w:ascii="Times New Roman" w:hAnsi="Times New Roman" w:cs="Times New Roman"/>
          <w:sz w:val="24"/>
          <w:szCs w:val="24"/>
        </w:rPr>
        <w:t>obveze za zaposlene (plaća za 12/202</w:t>
      </w:r>
      <w:r w:rsidR="00100E4F">
        <w:rPr>
          <w:rFonts w:ascii="Times New Roman" w:hAnsi="Times New Roman" w:cs="Times New Roman"/>
          <w:sz w:val="24"/>
          <w:szCs w:val="24"/>
        </w:rPr>
        <w:t>1</w:t>
      </w:r>
      <w:r w:rsidR="002A1819">
        <w:rPr>
          <w:rFonts w:ascii="Times New Roman" w:hAnsi="Times New Roman" w:cs="Times New Roman"/>
          <w:sz w:val="24"/>
          <w:szCs w:val="24"/>
        </w:rPr>
        <w:t>.</w:t>
      </w:r>
      <w:r w:rsidR="00100E4F">
        <w:rPr>
          <w:rFonts w:ascii="Times New Roman" w:hAnsi="Times New Roman" w:cs="Times New Roman"/>
          <w:sz w:val="24"/>
          <w:szCs w:val="24"/>
        </w:rPr>
        <w:t>, materijalna prava zaposlenika za studeni i prosinac 2021.</w:t>
      </w:r>
      <w:r w:rsidR="002A1819">
        <w:rPr>
          <w:rFonts w:ascii="Times New Roman" w:hAnsi="Times New Roman" w:cs="Times New Roman"/>
          <w:sz w:val="24"/>
          <w:szCs w:val="24"/>
        </w:rPr>
        <w:t>), obveze za neplaćene račune pristigle u mjesecu siječnju 202</w:t>
      </w:r>
      <w:r w:rsidR="00100E4F">
        <w:rPr>
          <w:rFonts w:ascii="Times New Roman" w:hAnsi="Times New Roman" w:cs="Times New Roman"/>
          <w:sz w:val="24"/>
          <w:szCs w:val="24"/>
        </w:rPr>
        <w:t>2</w:t>
      </w:r>
      <w:r w:rsidR="002A1819">
        <w:rPr>
          <w:rFonts w:ascii="Times New Roman" w:hAnsi="Times New Roman" w:cs="Times New Roman"/>
          <w:sz w:val="24"/>
          <w:szCs w:val="24"/>
        </w:rPr>
        <w:t>.</w:t>
      </w:r>
      <w:r w:rsidR="00E535F6">
        <w:rPr>
          <w:rFonts w:ascii="Times New Roman" w:hAnsi="Times New Roman" w:cs="Times New Roman"/>
          <w:sz w:val="24"/>
          <w:szCs w:val="24"/>
        </w:rPr>
        <w:t>,</w:t>
      </w:r>
      <w:r w:rsidR="002A1819">
        <w:rPr>
          <w:rFonts w:ascii="Times New Roman" w:hAnsi="Times New Roman" w:cs="Times New Roman"/>
          <w:sz w:val="24"/>
          <w:szCs w:val="24"/>
        </w:rPr>
        <w:t xml:space="preserve"> a odnose se na razdoblje 202</w:t>
      </w:r>
      <w:r w:rsidR="00100E4F">
        <w:rPr>
          <w:rFonts w:ascii="Times New Roman" w:hAnsi="Times New Roman" w:cs="Times New Roman"/>
          <w:sz w:val="24"/>
          <w:szCs w:val="24"/>
        </w:rPr>
        <w:t>1</w:t>
      </w:r>
      <w:r w:rsidR="002A1819">
        <w:rPr>
          <w:rFonts w:ascii="Times New Roman" w:hAnsi="Times New Roman" w:cs="Times New Roman"/>
          <w:sz w:val="24"/>
          <w:szCs w:val="24"/>
        </w:rPr>
        <w:t>., nije izvršena refundacija sredstava za bolovanje</w:t>
      </w:r>
      <w:r w:rsidR="00541852">
        <w:rPr>
          <w:rFonts w:ascii="Times New Roman" w:hAnsi="Times New Roman" w:cs="Times New Roman"/>
          <w:sz w:val="24"/>
          <w:szCs w:val="24"/>
        </w:rPr>
        <w:t>, što je ostalo nepodmireno na obvezama.</w:t>
      </w:r>
    </w:p>
    <w:p w:rsidR="002A1819" w:rsidRDefault="002A181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B32FA7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2</w:t>
      </w:r>
      <w:r w:rsidR="00F948F8">
        <w:rPr>
          <w:rFonts w:ascii="Times New Roman" w:hAnsi="Times New Roman" w:cs="Times New Roman"/>
          <w:b/>
          <w:sz w:val="28"/>
          <w:szCs w:val="28"/>
        </w:rPr>
        <w:t>31</w:t>
      </w:r>
      <w:r w:rsidR="00027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BCF">
        <w:rPr>
          <w:rFonts w:ascii="Times New Roman" w:hAnsi="Times New Roman" w:cs="Times New Roman"/>
          <w:sz w:val="24"/>
          <w:szCs w:val="24"/>
        </w:rPr>
        <w:t xml:space="preserve">Vlastiti izvori su </w:t>
      </w:r>
      <w:r w:rsidR="00027F27">
        <w:rPr>
          <w:rFonts w:ascii="Times New Roman" w:hAnsi="Times New Roman" w:cs="Times New Roman"/>
          <w:sz w:val="24"/>
          <w:szCs w:val="24"/>
        </w:rPr>
        <w:t xml:space="preserve">neznatno </w:t>
      </w:r>
      <w:r w:rsidR="0005238C">
        <w:rPr>
          <w:rFonts w:ascii="Times New Roman" w:hAnsi="Times New Roman" w:cs="Times New Roman"/>
          <w:sz w:val="24"/>
          <w:szCs w:val="24"/>
        </w:rPr>
        <w:t>smanjeni</w:t>
      </w:r>
      <w:r w:rsidR="00027F27">
        <w:rPr>
          <w:rFonts w:ascii="Times New Roman" w:hAnsi="Times New Roman" w:cs="Times New Roman"/>
          <w:sz w:val="24"/>
          <w:szCs w:val="24"/>
        </w:rPr>
        <w:t xml:space="preserve"> </w:t>
      </w:r>
      <w:r w:rsidRPr="00A44BCF">
        <w:rPr>
          <w:rFonts w:ascii="Times New Roman" w:hAnsi="Times New Roman" w:cs="Times New Roman"/>
          <w:sz w:val="24"/>
          <w:szCs w:val="24"/>
        </w:rPr>
        <w:t xml:space="preserve"> (indeks </w:t>
      </w:r>
      <w:r w:rsidR="0005238C">
        <w:rPr>
          <w:rFonts w:ascii="Times New Roman" w:hAnsi="Times New Roman" w:cs="Times New Roman"/>
          <w:sz w:val="24"/>
          <w:szCs w:val="24"/>
        </w:rPr>
        <w:t>9</w:t>
      </w:r>
      <w:r w:rsidR="00F948F8">
        <w:rPr>
          <w:rFonts w:ascii="Times New Roman" w:hAnsi="Times New Roman" w:cs="Times New Roman"/>
          <w:sz w:val="24"/>
          <w:szCs w:val="24"/>
        </w:rPr>
        <w:t>8,</w:t>
      </w:r>
      <w:r w:rsidR="008C061A">
        <w:rPr>
          <w:rFonts w:ascii="Times New Roman" w:hAnsi="Times New Roman" w:cs="Times New Roman"/>
          <w:sz w:val="24"/>
          <w:szCs w:val="24"/>
        </w:rPr>
        <w:t>5</w:t>
      </w:r>
      <w:r w:rsidRPr="00A44BCF">
        <w:rPr>
          <w:rFonts w:ascii="Times New Roman" w:hAnsi="Times New Roman" w:cs="Times New Roman"/>
          <w:sz w:val="24"/>
          <w:szCs w:val="24"/>
        </w:rPr>
        <w:t>)</w:t>
      </w:r>
      <w:r w:rsidR="00052FC5">
        <w:rPr>
          <w:rFonts w:ascii="Times New Roman" w:hAnsi="Times New Roman" w:cs="Times New Roman"/>
          <w:sz w:val="24"/>
          <w:szCs w:val="24"/>
        </w:rPr>
        <w:t>.</w:t>
      </w:r>
    </w:p>
    <w:p w:rsidR="00B32FA7" w:rsidRDefault="00B32F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 je prijenos sredstava za nabavljenu opremu u dugotrajnu imovinu što je utjecalo na povećanje.</w:t>
      </w:r>
    </w:p>
    <w:p w:rsidR="00A7784D" w:rsidRDefault="00B32F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Utvrđen rezultat poslovanja (višak prohoda poslovanja </w:t>
      </w:r>
      <w:r w:rsidR="00F948F8">
        <w:rPr>
          <w:rFonts w:ascii="Times New Roman" w:hAnsi="Times New Roman" w:cs="Times New Roman"/>
          <w:sz w:val="24"/>
          <w:szCs w:val="24"/>
        </w:rPr>
        <w:t>74.376</w:t>
      </w:r>
      <w:r>
        <w:rPr>
          <w:rFonts w:ascii="Times New Roman" w:hAnsi="Times New Roman" w:cs="Times New Roman"/>
          <w:sz w:val="24"/>
          <w:szCs w:val="24"/>
        </w:rPr>
        <w:t xml:space="preserve"> kn) i rezultat od transakcija na nefinancijskoj imovini (manjak prihoda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nef</w:t>
      </w:r>
      <w:proofErr w:type="spellEnd"/>
      <w:r>
        <w:rPr>
          <w:rFonts w:ascii="Times New Roman" w:hAnsi="Times New Roman" w:cs="Times New Roman"/>
          <w:sz w:val="24"/>
          <w:szCs w:val="24"/>
        </w:rPr>
        <w:t>, imovine 1</w:t>
      </w:r>
      <w:r w:rsidR="007E0870">
        <w:rPr>
          <w:rFonts w:ascii="Times New Roman" w:hAnsi="Times New Roman" w:cs="Times New Roman"/>
          <w:sz w:val="24"/>
          <w:szCs w:val="24"/>
        </w:rPr>
        <w:t>19.432</w:t>
      </w:r>
      <w:r>
        <w:rPr>
          <w:rFonts w:ascii="Times New Roman" w:hAnsi="Times New Roman" w:cs="Times New Roman"/>
          <w:sz w:val="24"/>
          <w:szCs w:val="24"/>
        </w:rPr>
        <w:t xml:space="preserve"> kn)  na dan 31.12. korigiraju se za iznose kapitalnih prijenosa ostvarenih tijekom proračunsk</w:t>
      </w:r>
      <w:r w:rsidR="00AB4A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godine utrošeni za nabavu nefinancijske imovine u iznosu</w:t>
      </w:r>
      <w:r w:rsidR="007E0870">
        <w:rPr>
          <w:rFonts w:ascii="Times New Roman" w:hAnsi="Times New Roman" w:cs="Times New Roman"/>
          <w:sz w:val="24"/>
          <w:szCs w:val="24"/>
        </w:rPr>
        <w:t xml:space="preserve"> 113.257</w:t>
      </w:r>
      <w:r>
        <w:rPr>
          <w:rFonts w:ascii="Times New Roman" w:hAnsi="Times New Roman" w:cs="Times New Roman"/>
          <w:sz w:val="24"/>
          <w:szCs w:val="24"/>
        </w:rPr>
        <w:t xml:space="preserve"> kn (općina Kaptol </w:t>
      </w:r>
      <w:r w:rsidR="007E0870">
        <w:rPr>
          <w:rFonts w:ascii="Times New Roman" w:hAnsi="Times New Roman" w:cs="Times New Roman"/>
          <w:sz w:val="24"/>
          <w:szCs w:val="24"/>
        </w:rPr>
        <w:t>14.103</w:t>
      </w:r>
      <w:r>
        <w:rPr>
          <w:rFonts w:ascii="Times New Roman" w:hAnsi="Times New Roman" w:cs="Times New Roman"/>
          <w:sz w:val="24"/>
          <w:szCs w:val="24"/>
        </w:rPr>
        <w:t xml:space="preserve">, MZO </w:t>
      </w:r>
      <w:r w:rsidR="007E0870">
        <w:rPr>
          <w:rFonts w:ascii="Times New Roman" w:hAnsi="Times New Roman" w:cs="Times New Roman"/>
          <w:sz w:val="24"/>
          <w:szCs w:val="24"/>
        </w:rPr>
        <w:t>71.761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7E0870">
        <w:rPr>
          <w:rFonts w:ascii="Times New Roman" w:hAnsi="Times New Roman" w:cs="Times New Roman"/>
          <w:sz w:val="24"/>
          <w:szCs w:val="24"/>
        </w:rPr>
        <w:t>, županijski proračun 27.393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784D">
        <w:rPr>
          <w:rFonts w:ascii="Times New Roman" w:hAnsi="Times New Roman" w:cs="Times New Roman"/>
          <w:sz w:val="24"/>
          <w:szCs w:val="24"/>
        </w:rPr>
        <w:t>.</w:t>
      </w:r>
    </w:p>
    <w:p w:rsidR="00B32FA7" w:rsidRDefault="00A7784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Izvršena je korekcija rezultata za ukupan iznos od 1</w:t>
      </w:r>
      <w:r w:rsidR="007E0870">
        <w:rPr>
          <w:rFonts w:ascii="Times New Roman" w:hAnsi="Times New Roman" w:cs="Times New Roman"/>
          <w:sz w:val="24"/>
          <w:szCs w:val="24"/>
        </w:rPr>
        <w:t>13.257</w:t>
      </w:r>
      <w:r>
        <w:rPr>
          <w:rFonts w:ascii="Times New Roman" w:hAnsi="Times New Roman" w:cs="Times New Roman"/>
          <w:sz w:val="24"/>
          <w:szCs w:val="24"/>
        </w:rPr>
        <w:t xml:space="preserve"> kn , te je zadužen </w:t>
      </w:r>
      <w:r w:rsidR="00AB4AB6">
        <w:rPr>
          <w:rFonts w:ascii="Times New Roman" w:hAnsi="Times New Roman" w:cs="Times New Roman"/>
          <w:sz w:val="24"/>
          <w:szCs w:val="24"/>
        </w:rPr>
        <w:t>račun</w:t>
      </w:r>
      <w:r>
        <w:rPr>
          <w:rFonts w:ascii="Times New Roman" w:hAnsi="Times New Roman" w:cs="Times New Roman"/>
          <w:sz w:val="24"/>
          <w:szCs w:val="24"/>
        </w:rPr>
        <w:t xml:space="preserve"> viška prihoda poslovanja a odobren račun manjka prihoda od nefin. </w:t>
      </w:r>
      <w:r w:rsidR="00AB4A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movine.</w:t>
      </w:r>
      <w:r w:rsidR="00B32F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1852" w:rsidRPr="00B32FA7" w:rsidRDefault="00B32F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69" w:rsidRPr="00A73A83" w:rsidRDefault="00A73A8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A73A83">
        <w:rPr>
          <w:rFonts w:ascii="Times New Roman" w:hAnsi="Times New Roman" w:cs="Times New Roman"/>
          <w:b/>
          <w:sz w:val="24"/>
          <w:szCs w:val="24"/>
        </w:rPr>
        <w:t>AOP 254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83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Pr="00A73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zapisi su povećani (indeks 152,2) zbog potencijalnih obveze po osnovi sudskih sporova ( tužbe zaposlenika) koji su u tijeku.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FC5" w:rsidRPr="00A73A83" w:rsidRDefault="00052FC5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582C2D" w:rsidRDefault="00582C2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250E69" w:rsidRDefault="00250E6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Bilješke uz Izvještaj o rashodima prema klasifikaciji </w:t>
      </w:r>
    </w:p>
    <w:p w:rsidR="00250E69" w:rsidRDefault="00250E6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obrazac RAS-funkcijski</w:t>
      </w:r>
    </w:p>
    <w:p w:rsidR="00D750FF" w:rsidRDefault="00D750F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2FC5" w:rsidRDefault="00052FC5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0FF" w:rsidRDefault="00D750F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0FF">
        <w:rPr>
          <w:rFonts w:ascii="Times New Roman" w:hAnsi="Times New Roman" w:cs="Times New Roman"/>
          <w:b/>
          <w:sz w:val="28"/>
          <w:szCs w:val="28"/>
        </w:rPr>
        <w:t>AOP 1</w:t>
      </w:r>
      <w:r w:rsidR="00582C2D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Funkcijska klasifikacija sadrži rashode razvrstane prema njihovoj namjeni. </w:t>
      </w:r>
    </w:p>
    <w:p w:rsidR="00A44BCF" w:rsidRDefault="00D750F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su razvrstani rashodi poslovanja razreda 3 i rashodi za nabavu  nefinancijske imovine razreda 4.</w:t>
      </w:r>
    </w:p>
    <w:p w:rsidR="00E535F6" w:rsidRDefault="00E535F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E535F6" w:rsidRDefault="00E535F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obvezama – obrazac Obveze</w:t>
      </w:r>
    </w:p>
    <w:p w:rsidR="00E535F6" w:rsidRPr="001B5026" w:rsidRDefault="00E535F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238C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001</w:t>
      </w:r>
      <w:r w:rsidR="00BC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BCF">
        <w:rPr>
          <w:rFonts w:ascii="Times New Roman" w:hAnsi="Times New Roman" w:cs="Times New Roman"/>
          <w:sz w:val="24"/>
          <w:szCs w:val="24"/>
        </w:rPr>
        <w:t>Stanje</w:t>
      </w:r>
      <w:r>
        <w:rPr>
          <w:rFonts w:ascii="Times New Roman" w:hAnsi="Times New Roman" w:cs="Times New Roman"/>
          <w:sz w:val="24"/>
          <w:szCs w:val="24"/>
        </w:rPr>
        <w:t xml:space="preserve"> obveza na početku izvještajnog razdoblja</w:t>
      </w:r>
      <w:r w:rsidR="00921053">
        <w:rPr>
          <w:rFonts w:ascii="Times New Roman" w:hAnsi="Times New Roman" w:cs="Times New Roman"/>
          <w:sz w:val="24"/>
          <w:szCs w:val="24"/>
        </w:rPr>
        <w:t xml:space="preserve"> (</w:t>
      </w:r>
      <w:r w:rsidR="00582C2D">
        <w:rPr>
          <w:rFonts w:ascii="Times New Roman" w:hAnsi="Times New Roman" w:cs="Times New Roman"/>
          <w:sz w:val="24"/>
          <w:szCs w:val="24"/>
        </w:rPr>
        <w:t>397.868</w:t>
      </w:r>
      <w:r w:rsidR="00921053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 razlikuje se od stanja iskazanog u izvještaju na kraju razdoblja</w:t>
      </w:r>
      <w:r w:rsidR="00921053">
        <w:rPr>
          <w:rFonts w:ascii="Times New Roman" w:hAnsi="Times New Roman" w:cs="Times New Roman"/>
          <w:sz w:val="24"/>
          <w:szCs w:val="24"/>
        </w:rPr>
        <w:t xml:space="preserve"> (</w:t>
      </w:r>
      <w:r w:rsidR="00582C2D">
        <w:rPr>
          <w:rFonts w:ascii="Times New Roman" w:hAnsi="Times New Roman" w:cs="Times New Roman"/>
          <w:sz w:val="24"/>
          <w:szCs w:val="24"/>
        </w:rPr>
        <w:t>421.133</w:t>
      </w:r>
      <w:r w:rsidR="00921053">
        <w:rPr>
          <w:rFonts w:ascii="Times New Roman" w:hAnsi="Times New Roman" w:cs="Times New Roman"/>
          <w:sz w:val="24"/>
          <w:szCs w:val="24"/>
        </w:rPr>
        <w:t xml:space="preserve"> kn)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EA">
        <w:rPr>
          <w:rFonts w:ascii="Times New Roman" w:hAnsi="Times New Roman" w:cs="Times New Roman"/>
          <w:sz w:val="24"/>
          <w:szCs w:val="24"/>
        </w:rPr>
        <w:t>jer</w:t>
      </w:r>
      <w:r w:rsidR="00E535F6">
        <w:rPr>
          <w:rFonts w:ascii="Times New Roman" w:hAnsi="Times New Roman" w:cs="Times New Roman"/>
          <w:sz w:val="24"/>
          <w:szCs w:val="24"/>
        </w:rPr>
        <w:t xml:space="preserve"> su podmirene </w:t>
      </w:r>
      <w:r w:rsidR="00930DA8">
        <w:rPr>
          <w:rFonts w:ascii="Times New Roman" w:hAnsi="Times New Roman" w:cs="Times New Roman"/>
          <w:sz w:val="24"/>
          <w:szCs w:val="24"/>
        </w:rPr>
        <w:t xml:space="preserve"> iskazane </w:t>
      </w:r>
      <w:r w:rsidR="00CD29EA">
        <w:rPr>
          <w:rFonts w:ascii="Times New Roman" w:hAnsi="Times New Roman" w:cs="Times New Roman"/>
          <w:sz w:val="24"/>
          <w:szCs w:val="24"/>
        </w:rPr>
        <w:t xml:space="preserve">obveze  </w:t>
      </w:r>
      <w:r w:rsidR="00930DA8">
        <w:rPr>
          <w:rFonts w:ascii="Times New Roman" w:hAnsi="Times New Roman" w:cs="Times New Roman"/>
          <w:sz w:val="24"/>
          <w:szCs w:val="24"/>
        </w:rPr>
        <w:t>za prethodnu godinu za materijalne rashodne, ostalo je jedino na kraju godine nepodmireno obveze za zaposlene i obveze za materijalne rashode što proizlazi iz računa koji su pristigli u siječnju 202</w:t>
      </w:r>
      <w:r w:rsidR="00582C2D">
        <w:rPr>
          <w:rFonts w:ascii="Times New Roman" w:hAnsi="Times New Roman" w:cs="Times New Roman"/>
          <w:sz w:val="24"/>
          <w:szCs w:val="24"/>
        </w:rPr>
        <w:t>2</w:t>
      </w:r>
      <w:r w:rsidR="00930DA8">
        <w:rPr>
          <w:rFonts w:ascii="Times New Roman" w:hAnsi="Times New Roman" w:cs="Times New Roman"/>
          <w:sz w:val="24"/>
          <w:szCs w:val="24"/>
        </w:rPr>
        <w:t>. a odnose se na 12/202</w:t>
      </w:r>
      <w:r w:rsidR="00582C2D">
        <w:rPr>
          <w:rFonts w:ascii="Times New Roman" w:hAnsi="Times New Roman" w:cs="Times New Roman"/>
          <w:sz w:val="24"/>
          <w:szCs w:val="24"/>
        </w:rPr>
        <w:t>1</w:t>
      </w:r>
      <w:r w:rsidR="00930DA8">
        <w:rPr>
          <w:rFonts w:ascii="Times New Roman" w:hAnsi="Times New Roman" w:cs="Times New Roman"/>
          <w:sz w:val="24"/>
          <w:szCs w:val="24"/>
        </w:rPr>
        <w:t>.</w:t>
      </w:r>
    </w:p>
    <w:p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D21DF" w:rsidRDefault="0036073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1B5026">
        <w:rPr>
          <w:rFonts w:ascii="Times New Roman" w:hAnsi="Times New Roman" w:cs="Times New Roman"/>
          <w:b/>
          <w:sz w:val="28"/>
          <w:szCs w:val="28"/>
        </w:rPr>
        <w:t>AOP 09</w:t>
      </w:r>
      <w:r w:rsidR="00582C2D">
        <w:rPr>
          <w:rFonts w:ascii="Times New Roman" w:hAnsi="Times New Roman" w:cs="Times New Roman"/>
          <w:b/>
          <w:sz w:val="28"/>
          <w:szCs w:val="28"/>
        </w:rPr>
        <w:t>9</w:t>
      </w:r>
      <w:r w:rsidR="00132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73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ikazano je stanje nedospjelih obveza na kraju izvještajnog razdoblja</w:t>
      </w:r>
    </w:p>
    <w:p w:rsidR="001C35B2" w:rsidRDefault="00AD21D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82C2D">
        <w:rPr>
          <w:rFonts w:ascii="Times New Roman" w:hAnsi="Times New Roman" w:cs="Times New Roman"/>
          <w:sz w:val="24"/>
          <w:szCs w:val="24"/>
        </w:rPr>
        <w:t>421.133</w:t>
      </w:r>
      <w:r>
        <w:rPr>
          <w:rFonts w:ascii="Times New Roman" w:hAnsi="Times New Roman" w:cs="Times New Roman"/>
          <w:sz w:val="24"/>
          <w:szCs w:val="24"/>
        </w:rPr>
        <w:t xml:space="preserve"> kn)</w:t>
      </w:r>
      <w:r w:rsidR="0036073D">
        <w:rPr>
          <w:rFonts w:ascii="Times New Roman" w:hAnsi="Times New Roman" w:cs="Times New Roman"/>
          <w:sz w:val="24"/>
          <w:szCs w:val="24"/>
        </w:rPr>
        <w:t xml:space="preserve"> a odnosi se na obveze za </w:t>
      </w:r>
      <w:r w:rsidR="008002CD">
        <w:rPr>
          <w:rFonts w:ascii="Times New Roman" w:hAnsi="Times New Roman" w:cs="Times New Roman"/>
          <w:sz w:val="24"/>
          <w:szCs w:val="24"/>
        </w:rPr>
        <w:t>rashode</w:t>
      </w:r>
      <w:r w:rsidR="00930DA8">
        <w:rPr>
          <w:rFonts w:ascii="Times New Roman" w:hAnsi="Times New Roman" w:cs="Times New Roman"/>
          <w:sz w:val="24"/>
          <w:szCs w:val="24"/>
        </w:rPr>
        <w:t xml:space="preserve"> za zaposlene (</w:t>
      </w:r>
      <w:r w:rsidR="00582C2D">
        <w:rPr>
          <w:rFonts w:ascii="Times New Roman" w:hAnsi="Times New Roman" w:cs="Times New Roman"/>
          <w:sz w:val="24"/>
          <w:szCs w:val="24"/>
        </w:rPr>
        <w:t>401.839</w:t>
      </w:r>
      <w:r w:rsidR="00930DA8">
        <w:rPr>
          <w:rFonts w:ascii="Times New Roman" w:hAnsi="Times New Roman" w:cs="Times New Roman"/>
          <w:sz w:val="24"/>
          <w:szCs w:val="24"/>
        </w:rPr>
        <w:t xml:space="preserve"> kn) i obveze za materijalne rashode ( 1</w:t>
      </w:r>
      <w:r w:rsidR="00582C2D">
        <w:rPr>
          <w:rFonts w:ascii="Times New Roman" w:hAnsi="Times New Roman" w:cs="Times New Roman"/>
          <w:sz w:val="24"/>
          <w:szCs w:val="24"/>
        </w:rPr>
        <w:t>9.294</w:t>
      </w:r>
      <w:r w:rsidR="00930DA8">
        <w:rPr>
          <w:rFonts w:ascii="Times New Roman" w:hAnsi="Times New Roman" w:cs="Times New Roman"/>
          <w:sz w:val="24"/>
          <w:szCs w:val="24"/>
        </w:rPr>
        <w:t xml:space="preserve"> kn).</w:t>
      </w:r>
      <w:r w:rsidR="00800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05238C" w:rsidRDefault="0005238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Kaptol, </w:t>
      </w:r>
      <w:r w:rsidR="00930DA8">
        <w:rPr>
          <w:rFonts w:ascii="Times New Roman" w:hAnsi="Times New Roman" w:cs="Times New Roman"/>
          <w:sz w:val="24"/>
          <w:szCs w:val="24"/>
        </w:rPr>
        <w:t>2</w:t>
      </w:r>
      <w:r w:rsidR="00582C2D">
        <w:rPr>
          <w:rFonts w:ascii="Times New Roman" w:hAnsi="Times New Roman" w:cs="Times New Roman"/>
          <w:sz w:val="24"/>
          <w:szCs w:val="24"/>
        </w:rPr>
        <w:t>8</w:t>
      </w:r>
      <w:r w:rsidR="00930DA8">
        <w:rPr>
          <w:rFonts w:ascii="Times New Roman" w:hAnsi="Times New Roman" w:cs="Times New Roman"/>
          <w:sz w:val="24"/>
          <w:szCs w:val="24"/>
        </w:rPr>
        <w:t>. siječnja 202</w:t>
      </w:r>
      <w:r w:rsidR="00582C2D">
        <w:rPr>
          <w:rFonts w:ascii="Times New Roman" w:hAnsi="Times New Roman" w:cs="Times New Roman"/>
          <w:sz w:val="24"/>
          <w:szCs w:val="24"/>
        </w:rPr>
        <w:t>2</w:t>
      </w:r>
      <w:r w:rsidR="00930DA8">
        <w:rPr>
          <w:rFonts w:ascii="Times New Roman" w:hAnsi="Times New Roman" w:cs="Times New Roman"/>
          <w:sz w:val="24"/>
          <w:szCs w:val="24"/>
        </w:rPr>
        <w:t>.</w:t>
      </w:r>
    </w:p>
    <w:p w:rsidR="00D84DDB" w:rsidRDefault="00D84DDB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C83F75" w:rsidRDefault="008A0AF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za kontakt: 034/231</w:t>
      </w:r>
      <w:r w:rsidR="00930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040</w:t>
      </w:r>
    </w:p>
    <w:p w:rsidR="00D84DDB" w:rsidRDefault="00D84DDB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D84DDB" w:rsidRDefault="00D84DDB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8002CD" w:rsidRDefault="008002C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9C52FE" w:rsidRDefault="009C52FE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                                                             Zakonski predstavnik:</w:t>
      </w:r>
    </w:p>
    <w:p w:rsidR="001329BC" w:rsidRDefault="001329B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1C35B2" w:rsidRPr="001C35B2" w:rsidRDefault="00D8782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Dubravka Matić</w:t>
      </w:r>
      <w:r w:rsidR="001C3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30DA8">
        <w:rPr>
          <w:rFonts w:ascii="Times New Roman" w:hAnsi="Times New Roman" w:cs="Times New Roman"/>
          <w:sz w:val="24"/>
          <w:szCs w:val="24"/>
        </w:rPr>
        <w:t xml:space="preserve"> </w:t>
      </w:r>
      <w:r w:rsidR="001C35B2">
        <w:rPr>
          <w:rFonts w:ascii="Times New Roman" w:hAnsi="Times New Roman" w:cs="Times New Roman"/>
          <w:sz w:val="24"/>
          <w:szCs w:val="24"/>
        </w:rPr>
        <w:t>Nino Diklić</w:t>
      </w:r>
      <w:r w:rsidR="00FD41C0">
        <w:rPr>
          <w:rFonts w:ascii="Times New Roman" w:hAnsi="Times New Roman" w:cs="Times New Roman"/>
          <w:sz w:val="24"/>
          <w:szCs w:val="24"/>
        </w:rPr>
        <w:t>, prof.</w:t>
      </w:r>
      <w:r w:rsidR="001C35B2">
        <w:rPr>
          <w:rFonts w:ascii="Times New Roman" w:hAnsi="Times New Roman" w:cs="Times New Roman"/>
          <w:sz w:val="24"/>
          <w:szCs w:val="24"/>
        </w:rPr>
        <w:tab/>
      </w:r>
    </w:p>
    <w:p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:rsidR="00A44BCF" w:rsidRP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sectPr w:rsidR="00A44BCF" w:rsidRPr="00A44BCF" w:rsidSect="00B7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780"/>
    <w:multiLevelType w:val="hybridMultilevel"/>
    <w:tmpl w:val="F774E4C8"/>
    <w:lvl w:ilvl="0" w:tplc="F76EEE92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99E6E4D"/>
    <w:multiLevelType w:val="hybridMultilevel"/>
    <w:tmpl w:val="117631E0"/>
    <w:lvl w:ilvl="0" w:tplc="AD563A46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F7871AE"/>
    <w:multiLevelType w:val="hybridMultilevel"/>
    <w:tmpl w:val="FF90FBE4"/>
    <w:lvl w:ilvl="0" w:tplc="5A2A9434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4AAB40F4"/>
    <w:multiLevelType w:val="hybridMultilevel"/>
    <w:tmpl w:val="FE5A768E"/>
    <w:lvl w:ilvl="0" w:tplc="B8A4187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59142200"/>
    <w:multiLevelType w:val="hybridMultilevel"/>
    <w:tmpl w:val="D2E8B4A0"/>
    <w:lvl w:ilvl="0" w:tplc="975289A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5AEC67F3"/>
    <w:multiLevelType w:val="hybridMultilevel"/>
    <w:tmpl w:val="10B082BC"/>
    <w:lvl w:ilvl="0" w:tplc="7D2CA950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76E742B8"/>
    <w:multiLevelType w:val="hybridMultilevel"/>
    <w:tmpl w:val="474487D8"/>
    <w:lvl w:ilvl="0" w:tplc="98A6822C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 w15:restartNumberingAfterBreak="0">
    <w:nsid w:val="782E529A"/>
    <w:multiLevelType w:val="hybridMultilevel"/>
    <w:tmpl w:val="57A84266"/>
    <w:lvl w:ilvl="0" w:tplc="30C6A9F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7E903AE6"/>
    <w:multiLevelType w:val="hybridMultilevel"/>
    <w:tmpl w:val="355C8D82"/>
    <w:lvl w:ilvl="0" w:tplc="3E8AAD0C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FA"/>
    <w:rsid w:val="00013CD6"/>
    <w:rsid w:val="00023B09"/>
    <w:rsid w:val="00027F27"/>
    <w:rsid w:val="00034357"/>
    <w:rsid w:val="0005238C"/>
    <w:rsid w:val="00052FC5"/>
    <w:rsid w:val="00071802"/>
    <w:rsid w:val="000C0DB0"/>
    <w:rsid w:val="000C3322"/>
    <w:rsid w:val="000C73C7"/>
    <w:rsid w:val="000D4994"/>
    <w:rsid w:val="000D4AE1"/>
    <w:rsid w:val="00100E4F"/>
    <w:rsid w:val="00121535"/>
    <w:rsid w:val="00126911"/>
    <w:rsid w:val="001329BC"/>
    <w:rsid w:val="001435F6"/>
    <w:rsid w:val="00144D38"/>
    <w:rsid w:val="00151D16"/>
    <w:rsid w:val="0015770E"/>
    <w:rsid w:val="00167121"/>
    <w:rsid w:val="00180626"/>
    <w:rsid w:val="00185328"/>
    <w:rsid w:val="001972A7"/>
    <w:rsid w:val="001A2F8E"/>
    <w:rsid w:val="001A3CFB"/>
    <w:rsid w:val="001B5026"/>
    <w:rsid w:val="001C35B2"/>
    <w:rsid w:val="001D47C3"/>
    <w:rsid w:val="001E3E2D"/>
    <w:rsid w:val="001F6BF3"/>
    <w:rsid w:val="0021121F"/>
    <w:rsid w:val="00211E82"/>
    <w:rsid w:val="00241174"/>
    <w:rsid w:val="00242E79"/>
    <w:rsid w:val="00243D47"/>
    <w:rsid w:val="00250E69"/>
    <w:rsid w:val="0029641A"/>
    <w:rsid w:val="002A1819"/>
    <w:rsid w:val="002C18A5"/>
    <w:rsid w:val="002C64EB"/>
    <w:rsid w:val="002D4BFF"/>
    <w:rsid w:val="002E5A0F"/>
    <w:rsid w:val="002E68FA"/>
    <w:rsid w:val="002F3E60"/>
    <w:rsid w:val="002F4A3A"/>
    <w:rsid w:val="00305133"/>
    <w:rsid w:val="00312094"/>
    <w:rsid w:val="00312CA6"/>
    <w:rsid w:val="0033047A"/>
    <w:rsid w:val="00333B8D"/>
    <w:rsid w:val="00334212"/>
    <w:rsid w:val="00352725"/>
    <w:rsid w:val="0036073D"/>
    <w:rsid w:val="00383CB7"/>
    <w:rsid w:val="003A3E29"/>
    <w:rsid w:val="003C7B92"/>
    <w:rsid w:val="003E1EC8"/>
    <w:rsid w:val="003E6935"/>
    <w:rsid w:val="003F30D2"/>
    <w:rsid w:val="003F6789"/>
    <w:rsid w:val="003F721A"/>
    <w:rsid w:val="00413673"/>
    <w:rsid w:val="00417B07"/>
    <w:rsid w:val="0042464A"/>
    <w:rsid w:val="00425A10"/>
    <w:rsid w:val="004260F0"/>
    <w:rsid w:val="00433430"/>
    <w:rsid w:val="0044205B"/>
    <w:rsid w:val="00473274"/>
    <w:rsid w:val="004A235A"/>
    <w:rsid w:val="004B3B05"/>
    <w:rsid w:val="004C7FDC"/>
    <w:rsid w:val="004D47DF"/>
    <w:rsid w:val="004F0D82"/>
    <w:rsid w:val="004F39E9"/>
    <w:rsid w:val="004F4373"/>
    <w:rsid w:val="005201F6"/>
    <w:rsid w:val="005303D6"/>
    <w:rsid w:val="00536271"/>
    <w:rsid w:val="00541852"/>
    <w:rsid w:val="00552C70"/>
    <w:rsid w:val="00555643"/>
    <w:rsid w:val="00557687"/>
    <w:rsid w:val="0056357F"/>
    <w:rsid w:val="00566205"/>
    <w:rsid w:val="00571CF5"/>
    <w:rsid w:val="00576EA7"/>
    <w:rsid w:val="00582C2D"/>
    <w:rsid w:val="00591180"/>
    <w:rsid w:val="00592D5E"/>
    <w:rsid w:val="005A3BCB"/>
    <w:rsid w:val="005B7A47"/>
    <w:rsid w:val="005F3C20"/>
    <w:rsid w:val="005F6CCC"/>
    <w:rsid w:val="00620528"/>
    <w:rsid w:val="00637CF8"/>
    <w:rsid w:val="00644213"/>
    <w:rsid w:val="00647A55"/>
    <w:rsid w:val="00647A5F"/>
    <w:rsid w:val="006561CB"/>
    <w:rsid w:val="00660820"/>
    <w:rsid w:val="00662E1C"/>
    <w:rsid w:val="00671734"/>
    <w:rsid w:val="00675BEC"/>
    <w:rsid w:val="0068107A"/>
    <w:rsid w:val="0069062C"/>
    <w:rsid w:val="0069556C"/>
    <w:rsid w:val="00696A6F"/>
    <w:rsid w:val="00697DF5"/>
    <w:rsid w:val="006C68DC"/>
    <w:rsid w:val="006E381A"/>
    <w:rsid w:val="006E78E3"/>
    <w:rsid w:val="00707A59"/>
    <w:rsid w:val="00716DA4"/>
    <w:rsid w:val="00725325"/>
    <w:rsid w:val="00765281"/>
    <w:rsid w:val="0076619C"/>
    <w:rsid w:val="007668C2"/>
    <w:rsid w:val="0076716B"/>
    <w:rsid w:val="00784513"/>
    <w:rsid w:val="00787846"/>
    <w:rsid w:val="007937E4"/>
    <w:rsid w:val="007A28B8"/>
    <w:rsid w:val="007A61EC"/>
    <w:rsid w:val="007D76C5"/>
    <w:rsid w:val="007E0870"/>
    <w:rsid w:val="007E1DE9"/>
    <w:rsid w:val="007F24AF"/>
    <w:rsid w:val="007F261F"/>
    <w:rsid w:val="008002CD"/>
    <w:rsid w:val="00803DC2"/>
    <w:rsid w:val="00804299"/>
    <w:rsid w:val="00804D3D"/>
    <w:rsid w:val="0081782A"/>
    <w:rsid w:val="00817E5A"/>
    <w:rsid w:val="00835779"/>
    <w:rsid w:val="00864A1F"/>
    <w:rsid w:val="008653C4"/>
    <w:rsid w:val="008834A0"/>
    <w:rsid w:val="00893AEE"/>
    <w:rsid w:val="00895D30"/>
    <w:rsid w:val="008A0AF2"/>
    <w:rsid w:val="008C061A"/>
    <w:rsid w:val="008F6C09"/>
    <w:rsid w:val="0090115D"/>
    <w:rsid w:val="009025DA"/>
    <w:rsid w:val="00921053"/>
    <w:rsid w:val="00927732"/>
    <w:rsid w:val="00930DA8"/>
    <w:rsid w:val="00943A1A"/>
    <w:rsid w:val="0096471F"/>
    <w:rsid w:val="00970327"/>
    <w:rsid w:val="00970DE1"/>
    <w:rsid w:val="00971A38"/>
    <w:rsid w:val="00973AF9"/>
    <w:rsid w:val="009A31F3"/>
    <w:rsid w:val="009B124D"/>
    <w:rsid w:val="009B21A0"/>
    <w:rsid w:val="009B34B9"/>
    <w:rsid w:val="009C3BDF"/>
    <w:rsid w:val="009C52FE"/>
    <w:rsid w:val="009D4124"/>
    <w:rsid w:val="009E6645"/>
    <w:rsid w:val="009F15C1"/>
    <w:rsid w:val="00A263EB"/>
    <w:rsid w:val="00A27FCA"/>
    <w:rsid w:val="00A44BCF"/>
    <w:rsid w:val="00A71EC8"/>
    <w:rsid w:val="00A73A83"/>
    <w:rsid w:val="00A76135"/>
    <w:rsid w:val="00A7784D"/>
    <w:rsid w:val="00A869F6"/>
    <w:rsid w:val="00AA2CC0"/>
    <w:rsid w:val="00AA7F10"/>
    <w:rsid w:val="00AB4AB6"/>
    <w:rsid w:val="00AB5C93"/>
    <w:rsid w:val="00AB5E50"/>
    <w:rsid w:val="00AD03BE"/>
    <w:rsid w:val="00AD21DF"/>
    <w:rsid w:val="00AD6C18"/>
    <w:rsid w:val="00AE693D"/>
    <w:rsid w:val="00AE7097"/>
    <w:rsid w:val="00AF4C18"/>
    <w:rsid w:val="00B25958"/>
    <w:rsid w:val="00B32FA7"/>
    <w:rsid w:val="00B36A06"/>
    <w:rsid w:val="00B379C2"/>
    <w:rsid w:val="00B610FA"/>
    <w:rsid w:val="00B73F43"/>
    <w:rsid w:val="00B76CBF"/>
    <w:rsid w:val="00B83974"/>
    <w:rsid w:val="00BB5BA5"/>
    <w:rsid w:val="00BB7D52"/>
    <w:rsid w:val="00BC0D5A"/>
    <w:rsid w:val="00BD5D29"/>
    <w:rsid w:val="00BE14C9"/>
    <w:rsid w:val="00BE4446"/>
    <w:rsid w:val="00BF0E6C"/>
    <w:rsid w:val="00C01F5A"/>
    <w:rsid w:val="00C04B3C"/>
    <w:rsid w:val="00C4602B"/>
    <w:rsid w:val="00C51020"/>
    <w:rsid w:val="00C61479"/>
    <w:rsid w:val="00C65127"/>
    <w:rsid w:val="00C677B3"/>
    <w:rsid w:val="00C704F3"/>
    <w:rsid w:val="00C83F75"/>
    <w:rsid w:val="00CB7386"/>
    <w:rsid w:val="00CD1CC5"/>
    <w:rsid w:val="00CD1E6C"/>
    <w:rsid w:val="00CD209E"/>
    <w:rsid w:val="00CD29EA"/>
    <w:rsid w:val="00CD3C1A"/>
    <w:rsid w:val="00CF4CBC"/>
    <w:rsid w:val="00D23CFA"/>
    <w:rsid w:val="00D3531B"/>
    <w:rsid w:val="00D467EF"/>
    <w:rsid w:val="00D57F93"/>
    <w:rsid w:val="00D601A2"/>
    <w:rsid w:val="00D64BF7"/>
    <w:rsid w:val="00D7204F"/>
    <w:rsid w:val="00D750FF"/>
    <w:rsid w:val="00D843C1"/>
    <w:rsid w:val="00D84DDB"/>
    <w:rsid w:val="00D862E1"/>
    <w:rsid w:val="00D87826"/>
    <w:rsid w:val="00DB294E"/>
    <w:rsid w:val="00DB60B2"/>
    <w:rsid w:val="00DD509B"/>
    <w:rsid w:val="00DF4D98"/>
    <w:rsid w:val="00E126C9"/>
    <w:rsid w:val="00E3324D"/>
    <w:rsid w:val="00E35271"/>
    <w:rsid w:val="00E50914"/>
    <w:rsid w:val="00E535F6"/>
    <w:rsid w:val="00E56EE3"/>
    <w:rsid w:val="00E7018B"/>
    <w:rsid w:val="00E82D5A"/>
    <w:rsid w:val="00E96C15"/>
    <w:rsid w:val="00EC07A5"/>
    <w:rsid w:val="00ED1E33"/>
    <w:rsid w:val="00ED2780"/>
    <w:rsid w:val="00EF1BA3"/>
    <w:rsid w:val="00EF67D5"/>
    <w:rsid w:val="00F13253"/>
    <w:rsid w:val="00F26280"/>
    <w:rsid w:val="00F26C2E"/>
    <w:rsid w:val="00F41443"/>
    <w:rsid w:val="00F600CB"/>
    <w:rsid w:val="00F635E3"/>
    <w:rsid w:val="00F63E77"/>
    <w:rsid w:val="00F777D4"/>
    <w:rsid w:val="00F84A5C"/>
    <w:rsid w:val="00F948F8"/>
    <w:rsid w:val="00FB5C02"/>
    <w:rsid w:val="00FC223A"/>
    <w:rsid w:val="00FC34D7"/>
    <w:rsid w:val="00FC4FA3"/>
    <w:rsid w:val="00FD41C0"/>
    <w:rsid w:val="00FF437A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0765"/>
  <w15:docId w15:val="{F29D6F81-FCBF-438D-A62D-9CDEE1C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10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3609-6441-459A-8C32-8F040BF6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Vilima Korajca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korisnik</cp:lastModifiedBy>
  <cp:revision>37</cp:revision>
  <cp:lastPrinted>2022-01-27T12:57:00Z</cp:lastPrinted>
  <dcterms:created xsi:type="dcterms:W3CDTF">2021-01-25T19:10:00Z</dcterms:created>
  <dcterms:modified xsi:type="dcterms:W3CDTF">2022-01-28T13:05:00Z</dcterms:modified>
</cp:coreProperties>
</file>